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B16C" w14:textId="3A5C0C7A" w:rsidR="004F52C0" w:rsidRPr="00DA6BC4" w:rsidRDefault="00721C85" w:rsidP="00C82E89">
      <w:pPr>
        <w:contextualSpacing/>
        <w:jc w:val="center"/>
        <w:rPr>
          <w:rFonts w:ascii="Verdana" w:hAnsi="Verdana"/>
          <w:b/>
          <w:sz w:val="36"/>
          <w:szCs w:val="36"/>
        </w:rPr>
      </w:pPr>
      <w:r>
        <w:rPr>
          <w:rFonts w:ascii="Verdana" w:hAnsi="Verdana"/>
          <w:b/>
          <w:sz w:val="36"/>
          <w:szCs w:val="36"/>
        </w:rPr>
        <w:t>Religion in America</w:t>
      </w:r>
    </w:p>
    <w:p w14:paraId="1B07C6BF" w14:textId="743A604F" w:rsidR="00D87AF2" w:rsidRDefault="00AA0B5B" w:rsidP="004355DF">
      <w:pPr>
        <w:contextualSpacing/>
        <w:jc w:val="center"/>
        <w:rPr>
          <w:rFonts w:ascii="Verdana" w:hAnsi="Verdana"/>
        </w:rPr>
      </w:pPr>
      <w:r>
        <w:rPr>
          <w:rFonts w:ascii="Verdana" w:hAnsi="Verdana"/>
        </w:rPr>
        <w:t>RLST 3</w:t>
      </w:r>
      <w:r w:rsidR="009E11C2">
        <w:rPr>
          <w:rFonts w:ascii="Verdana" w:hAnsi="Verdana"/>
        </w:rPr>
        <w:t>2</w:t>
      </w:r>
      <w:r w:rsidR="00721C85">
        <w:rPr>
          <w:rFonts w:ascii="Verdana" w:hAnsi="Verdana"/>
        </w:rPr>
        <w:t>0</w:t>
      </w:r>
      <w:r w:rsidR="009334A6">
        <w:rPr>
          <w:rFonts w:ascii="Verdana" w:hAnsi="Verdana"/>
        </w:rPr>
        <w:tab/>
      </w:r>
      <w:r w:rsidR="004355DF" w:rsidRPr="00E35409">
        <w:rPr>
          <w:rFonts w:ascii="Verdana" w:hAnsi="Verdana"/>
        </w:rPr>
        <w:t>Dr</w:t>
      </w:r>
      <w:r w:rsidR="00DA6BC4" w:rsidRPr="00E35409">
        <w:rPr>
          <w:rFonts w:ascii="Verdana" w:hAnsi="Verdana"/>
        </w:rPr>
        <w:t>. Jenny Caplan (</w:t>
      </w:r>
      <w:hyperlink r:id="rId7" w:history="1">
        <w:r w:rsidR="00B530B8" w:rsidRPr="00EC7863">
          <w:rPr>
            <w:rStyle w:val="Hyperlink"/>
            <w:rFonts w:ascii="Verdana" w:hAnsi="Verdana"/>
          </w:rPr>
          <w:t>jcaplan@towson.edu</w:t>
        </w:r>
      </w:hyperlink>
      <w:r w:rsidR="00DA6BC4" w:rsidRPr="00E35409">
        <w:rPr>
          <w:rFonts w:ascii="Verdana" w:hAnsi="Verdana"/>
        </w:rPr>
        <w:t>)</w:t>
      </w:r>
    </w:p>
    <w:p w14:paraId="6A5DB170" w14:textId="7E8D9D1F" w:rsidR="00DA6BC4" w:rsidRPr="00ED15F9" w:rsidRDefault="00AA0B5B" w:rsidP="00ED15F9">
      <w:pPr>
        <w:jc w:val="center"/>
        <w:rPr>
          <w:rFonts w:ascii="Verdana" w:hAnsi="Verdana" w:cs="Verdana"/>
        </w:rPr>
      </w:pPr>
      <w:r>
        <w:rPr>
          <w:rFonts w:ascii="Verdana" w:hAnsi="Verdana"/>
        </w:rPr>
        <w:t xml:space="preserve"> </w:t>
      </w:r>
    </w:p>
    <w:p w14:paraId="33524B0E" w14:textId="76504D9B" w:rsidR="00721C85" w:rsidRDefault="00721C85">
      <w:pPr>
        <w:contextualSpacing/>
        <w:rPr>
          <w:rFonts w:ascii="Verdana" w:hAnsi="Verdana"/>
        </w:rPr>
      </w:pPr>
      <w:r>
        <w:rPr>
          <w:rFonts w:ascii="Verdana" w:hAnsi="Verdana"/>
        </w:rPr>
        <w:t>The First Amendment is one of the things that makes American society unique. Its protections for a free press and free assembly are generally understood, if not always respected. What “free speech” means is always up for debate, and the least well-understood clause is the one prohibiting “an establishment of religion.” This course will introduce students to the religious origins of American society and legal practice, as well as familiarize them with the variety of world religions practiced in the United States, and the ways in which practices change and adapt to better suit an American context.</w:t>
      </w:r>
    </w:p>
    <w:p w14:paraId="336F2313" w14:textId="0204D0CA" w:rsidR="00AA0B5B" w:rsidRDefault="00AA0B5B">
      <w:pPr>
        <w:contextualSpacing/>
        <w:rPr>
          <w:rFonts w:ascii="Verdana" w:hAnsi="Verdana"/>
        </w:rPr>
      </w:pPr>
      <w:r>
        <w:rPr>
          <w:rFonts w:ascii="Verdana" w:hAnsi="Verdana"/>
        </w:rPr>
        <w:t xml:space="preserve">Core: </w:t>
      </w:r>
      <w:r w:rsidR="00721C85">
        <w:rPr>
          <w:rFonts w:ascii="Verdana" w:hAnsi="Verdana"/>
        </w:rPr>
        <w:t>The United States as a Nation</w:t>
      </w:r>
    </w:p>
    <w:p w14:paraId="1BDD793B" w14:textId="77777777" w:rsidR="004B2857" w:rsidRDefault="004B2857" w:rsidP="004B2857">
      <w:pPr>
        <w:spacing w:line="240" w:lineRule="auto"/>
        <w:contextualSpacing/>
        <w:rPr>
          <w:rFonts w:ascii="Verdana" w:hAnsi="Verdana"/>
          <w:b/>
        </w:rPr>
      </w:pPr>
      <w:r w:rsidRPr="00E26A79">
        <w:rPr>
          <w:rFonts w:ascii="Verdana" w:hAnsi="Verdana"/>
          <w:b/>
        </w:rPr>
        <w:t xml:space="preserve">Core 11 </w:t>
      </w:r>
      <w:r>
        <w:rPr>
          <w:rFonts w:ascii="Verdana" w:hAnsi="Verdana"/>
          <w:b/>
        </w:rPr>
        <w:t>C</w:t>
      </w:r>
      <w:r w:rsidRPr="00E26A79">
        <w:rPr>
          <w:rFonts w:ascii="Verdana" w:hAnsi="Verdana"/>
          <w:b/>
        </w:rPr>
        <w:t>ourse Outcomes</w:t>
      </w:r>
      <w:r>
        <w:rPr>
          <w:rFonts w:ascii="Verdana" w:hAnsi="Verdana"/>
          <w:b/>
        </w:rPr>
        <w:t>--</w:t>
      </w:r>
      <w:r w:rsidRPr="00E26A79">
        <w:rPr>
          <w:rFonts w:ascii="Verdana" w:hAnsi="Verdana"/>
          <w:b/>
        </w:rPr>
        <w:t xml:space="preserve"> Students will be able to:</w:t>
      </w:r>
    </w:p>
    <w:p w14:paraId="1A80975D" w14:textId="77777777" w:rsidR="004B2857" w:rsidRPr="00E26A79" w:rsidRDefault="004B2857" w:rsidP="004B2857">
      <w:pPr>
        <w:pStyle w:val="ListParagraph"/>
        <w:numPr>
          <w:ilvl w:val="0"/>
          <w:numId w:val="4"/>
        </w:numPr>
        <w:spacing w:line="240" w:lineRule="auto"/>
        <w:rPr>
          <w:rFonts w:ascii="Verdana" w:hAnsi="Verdana"/>
        </w:rPr>
      </w:pPr>
      <w:r w:rsidRPr="00E26A79">
        <w:rPr>
          <w:rFonts w:ascii="Verdana" w:hAnsi="Verdana"/>
        </w:rPr>
        <w:t>Speak to what characterizes the United States as a nation, whether through consideration of American culture and society primarily as a distinctive tradition or through comparison and contrast with other societies and cultures</w:t>
      </w:r>
    </w:p>
    <w:p w14:paraId="523B96D6" w14:textId="77777777" w:rsidR="004B2857" w:rsidRPr="00E26A79" w:rsidRDefault="004B2857" w:rsidP="004B2857">
      <w:pPr>
        <w:pStyle w:val="ListParagraph"/>
        <w:numPr>
          <w:ilvl w:val="0"/>
          <w:numId w:val="4"/>
        </w:numPr>
        <w:spacing w:line="240" w:lineRule="auto"/>
        <w:rPr>
          <w:rFonts w:ascii="Verdana" w:hAnsi="Verdana"/>
        </w:rPr>
      </w:pPr>
      <w:r w:rsidRPr="00E26A79">
        <w:rPr>
          <w:rFonts w:ascii="Verdana" w:hAnsi="Verdana"/>
        </w:rPr>
        <w:t>Define one or more major issues involving American experience past or present and to discuss more than one perspective on those issues</w:t>
      </w:r>
    </w:p>
    <w:p w14:paraId="53167798" w14:textId="77777777" w:rsidR="004B2857" w:rsidRPr="00E26A79" w:rsidRDefault="004B2857" w:rsidP="004B2857">
      <w:pPr>
        <w:pStyle w:val="ListParagraph"/>
        <w:numPr>
          <w:ilvl w:val="0"/>
          <w:numId w:val="4"/>
        </w:numPr>
        <w:spacing w:line="240" w:lineRule="auto"/>
        <w:rPr>
          <w:rFonts w:ascii="Verdana" w:hAnsi="Verdana"/>
          <w:sz w:val="28"/>
          <w:szCs w:val="28"/>
        </w:rPr>
      </w:pPr>
      <w:r w:rsidRPr="00E26A79">
        <w:rPr>
          <w:rFonts w:ascii="Verdana" w:hAnsi="Verdana"/>
        </w:rPr>
        <w:t>Demonstrate a reasonable command of specific knowledge pertinent to the central issues of the course and should demonstrate an ability to use that knowledge in a substantive analysis applying their own judgments and expressing their own understanding</w:t>
      </w:r>
    </w:p>
    <w:p w14:paraId="16759273" w14:textId="77777777" w:rsidR="004B2857" w:rsidRDefault="004B2857" w:rsidP="00E00A94">
      <w:pPr>
        <w:contextualSpacing/>
        <w:rPr>
          <w:rFonts w:ascii="Verdana" w:hAnsi="Verdana"/>
          <w:b/>
        </w:rPr>
        <w:sectPr w:rsidR="004B2857" w:rsidSect="004F52C0">
          <w:pgSz w:w="12240" w:h="15840"/>
          <w:pgMar w:top="1440" w:right="1440" w:bottom="1440" w:left="1440" w:header="720" w:footer="720" w:gutter="0"/>
          <w:cols w:space="720"/>
          <w:docGrid w:linePitch="360"/>
        </w:sectPr>
      </w:pPr>
    </w:p>
    <w:p w14:paraId="31765145" w14:textId="745940A5" w:rsidR="003263A2" w:rsidRPr="003263A2" w:rsidRDefault="003263A2" w:rsidP="003263A2">
      <w:pPr>
        <w:contextualSpacing/>
        <w:rPr>
          <w:rFonts w:ascii="Verdana" w:hAnsi="Verdana"/>
        </w:rPr>
      </w:pPr>
      <w:r>
        <w:rPr>
          <w:rFonts w:ascii="Verdana" w:hAnsi="Verdana"/>
        </w:rPr>
        <w:t xml:space="preserve">Catalog description: </w:t>
      </w:r>
      <w:r w:rsidRPr="003263A2">
        <w:rPr>
          <w:rFonts w:ascii="Verdana" w:hAnsi="Verdana"/>
        </w:rPr>
        <w:t>Survey of the religious diversity of the United States. Focus on both world religions as practiced in the US, and religions originating in the US.</w:t>
      </w:r>
    </w:p>
    <w:p w14:paraId="10E4018A" w14:textId="77777777" w:rsidR="003263A2" w:rsidRDefault="003263A2" w:rsidP="00E00A94">
      <w:pPr>
        <w:contextualSpacing/>
        <w:rPr>
          <w:rFonts w:ascii="Verdana" w:hAnsi="Verdana"/>
          <w:b/>
        </w:rPr>
      </w:pPr>
    </w:p>
    <w:p w14:paraId="26789734" w14:textId="1F120203" w:rsidR="004B2857" w:rsidRDefault="004B2857" w:rsidP="00E00A94">
      <w:pPr>
        <w:contextualSpacing/>
        <w:rPr>
          <w:rFonts w:ascii="Verdana" w:hAnsi="Verdana"/>
          <w:b/>
        </w:rPr>
      </w:pPr>
      <w:r>
        <w:rPr>
          <w:rFonts w:ascii="Verdana" w:hAnsi="Verdana"/>
          <w:b/>
        </w:rPr>
        <w:t>Required Texts:</w:t>
      </w:r>
    </w:p>
    <w:p w14:paraId="219B1E31" w14:textId="7FF01ED2" w:rsidR="004B2857" w:rsidRPr="004B2857" w:rsidRDefault="004B2857" w:rsidP="004B2857">
      <w:pPr>
        <w:contextualSpacing/>
        <w:rPr>
          <w:rFonts w:ascii="Verdana" w:hAnsi="Verdana"/>
        </w:rPr>
      </w:pPr>
      <w:r>
        <w:rPr>
          <w:rFonts w:ascii="Verdana" w:hAnsi="Verdana"/>
          <w:i/>
        </w:rPr>
        <w:t>World Religions in America</w:t>
      </w:r>
      <w:r>
        <w:rPr>
          <w:rFonts w:ascii="Verdana" w:hAnsi="Verdana"/>
        </w:rPr>
        <w:t xml:space="preserve"> </w:t>
      </w:r>
      <w:r w:rsidR="00600113">
        <w:rPr>
          <w:rFonts w:ascii="Verdana" w:hAnsi="Verdana"/>
        </w:rPr>
        <w:t xml:space="preserve">edited </w:t>
      </w:r>
      <w:r>
        <w:rPr>
          <w:rFonts w:ascii="Verdana" w:hAnsi="Verdana"/>
        </w:rPr>
        <w:t xml:space="preserve">by </w:t>
      </w:r>
      <w:r w:rsidR="00D316F5">
        <w:rPr>
          <w:rFonts w:ascii="Verdana" w:hAnsi="Verdana"/>
        </w:rPr>
        <w:t xml:space="preserve">Jacob </w:t>
      </w:r>
      <w:r>
        <w:rPr>
          <w:rFonts w:ascii="Verdana" w:hAnsi="Verdana"/>
        </w:rPr>
        <w:t>Neusner</w:t>
      </w:r>
    </w:p>
    <w:p w14:paraId="56E2025C" w14:textId="58FF059E" w:rsidR="004B2857" w:rsidRPr="004B2857" w:rsidRDefault="004B2857" w:rsidP="004B2857">
      <w:pPr>
        <w:contextualSpacing/>
        <w:rPr>
          <w:rFonts w:ascii="Verdana" w:hAnsi="Verdana"/>
        </w:rPr>
      </w:pPr>
      <w:r>
        <w:rPr>
          <w:rFonts w:ascii="Verdana" w:hAnsi="Verdana"/>
          <w:i/>
        </w:rPr>
        <w:t>God is Red</w:t>
      </w:r>
      <w:r>
        <w:rPr>
          <w:rFonts w:ascii="Verdana" w:hAnsi="Verdana"/>
        </w:rPr>
        <w:t xml:space="preserve"> by </w:t>
      </w:r>
      <w:r w:rsidR="00D316F5">
        <w:rPr>
          <w:rFonts w:ascii="Verdana" w:hAnsi="Verdana"/>
        </w:rPr>
        <w:t xml:space="preserve">Vine </w:t>
      </w:r>
      <w:r>
        <w:rPr>
          <w:rFonts w:ascii="Verdana" w:hAnsi="Verdana"/>
        </w:rPr>
        <w:t>Deloria</w:t>
      </w:r>
      <w:r w:rsidR="007E2813">
        <w:rPr>
          <w:rFonts w:ascii="Verdana" w:hAnsi="Verdana"/>
        </w:rPr>
        <w:t xml:space="preserve"> Jr.</w:t>
      </w:r>
    </w:p>
    <w:p w14:paraId="378164FB" w14:textId="2DE1CFD8" w:rsidR="004B2857" w:rsidRPr="00C55625" w:rsidRDefault="00C55625" w:rsidP="004B2857">
      <w:pPr>
        <w:contextualSpacing/>
        <w:rPr>
          <w:rFonts w:ascii="Verdana" w:hAnsi="Verdana"/>
        </w:rPr>
      </w:pPr>
      <w:r>
        <w:rPr>
          <w:rFonts w:ascii="Verdana" w:hAnsi="Verdana"/>
          <w:i/>
        </w:rPr>
        <w:t>The Accidental Buddhist</w:t>
      </w:r>
      <w:r>
        <w:rPr>
          <w:rFonts w:ascii="Verdana" w:hAnsi="Verdana"/>
        </w:rPr>
        <w:t xml:space="preserve"> by </w:t>
      </w:r>
      <w:r w:rsidR="00D316F5">
        <w:rPr>
          <w:rFonts w:ascii="Verdana" w:hAnsi="Verdana"/>
        </w:rPr>
        <w:t xml:space="preserve">Dinty </w:t>
      </w:r>
      <w:r>
        <w:rPr>
          <w:rFonts w:ascii="Verdana" w:hAnsi="Verdana"/>
        </w:rPr>
        <w:t>Moore</w:t>
      </w:r>
    </w:p>
    <w:p w14:paraId="39449839" w14:textId="205524DF" w:rsidR="007E2813" w:rsidRDefault="007E2813" w:rsidP="004B2857">
      <w:pPr>
        <w:spacing w:line="240" w:lineRule="auto"/>
        <w:contextualSpacing/>
        <w:rPr>
          <w:rFonts w:ascii="Verdana" w:hAnsi="Verdana"/>
          <w:i/>
        </w:rPr>
      </w:pPr>
      <w:r>
        <w:rPr>
          <w:rFonts w:ascii="Verdana" w:hAnsi="Verdana"/>
          <w:i/>
        </w:rPr>
        <w:t xml:space="preserve">The New York Regional Mormon Singles </w:t>
      </w:r>
      <w:r w:rsidR="00AA3666">
        <w:rPr>
          <w:rFonts w:ascii="Verdana" w:hAnsi="Verdana"/>
          <w:i/>
        </w:rPr>
        <w:t xml:space="preserve">Halloween </w:t>
      </w:r>
      <w:r>
        <w:rPr>
          <w:rFonts w:ascii="Verdana" w:hAnsi="Verdana"/>
          <w:i/>
        </w:rPr>
        <w:t>Dance</w:t>
      </w:r>
      <w:r>
        <w:rPr>
          <w:rFonts w:ascii="Verdana" w:hAnsi="Verdana"/>
        </w:rPr>
        <w:t xml:space="preserve"> by Elna Baker</w:t>
      </w:r>
    </w:p>
    <w:p w14:paraId="0D4CD918" w14:textId="4FD9B62C" w:rsidR="007E2813" w:rsidRDefault="007E2813" w:rsidP="004B2857">
      <w:pPr>
        <w:spacing w:line="240" w:lineRule="auto"/>
        <w:contextualSpacing/>
        <w:rPr>
          <w:rFonts w:ascii="Verdana" w:hAnsi="Verdana"/>
        </w:rPr>
        <w:sectPr w:rsidR="007E2813" w:rsidSect="004B2857">
          <w:type w:val="continuous"/>
          <w:pgSz w:w="12240" w:h="15840"/>
          <w:pgMar w:top="1440" w:right="1440" w:bottom="1440" w:left="1440" w:header="720" w:footer="720" w:gutter="0"/>
          <w:cols w:space="720"/>
          <w:docGrid w:linePitch="360"/>
        </w:sectPr>
      </w:pPr>
    </w:p>
    <w:p w14:paraId="42329E93" w14:textId="77777777" w:rsidR="00992800" w:rsidRDefault="00992800" w:rsidP="00814123">
      <w:pPr>
        <w:contextualSpacing/>
        <w:rPr>
          <w:rFonts w:ascii="Verdana" w:hAnsi="Verdana"/>
          <w:b/>
        </w:rPr>
      </w:pPr>
    </w:p>
    <w:p w14:paraId="6A5DB183" w14:textId="6EF182C4" w:rsidR="00814123" w:rsidRPr="00E35409" w:rsidRDefault="00814123" w:rsidP="00814123">
      <w:pPr>
        <w:contextualSpacing/>
        <w:rPr>
          <w:rFonts w:ascii="Verdana" w:hAnsi="Verdana"/>
          <w:b/>
        </w:rPr>
      </w:pPr>
      <w:r w:rsidRPr="00E35409">
        <w:rPr>
          <w:rFonts w:ascii="Verdana" w:hAnsi="Verdana"/>
          <w:b/>
        </w:rPr>
        <w:t>Grading Breakdown:</w:t>
      </w:r>
    </w:p>
    <w:p w14:paraId="6A5DB184" w14:textId="1F1F10ED" w:rsidR="000A30FE" w:rsidRPr="00E35409" w:rsidRDefault="00763DB9" w:rsidP="00814123">
      <w:pPr>
        <w:contextualSpacing/>
        <w:rPr>
          <w:rFonts w:ascii="Verdana" w:hAnsi="Verdana"/>
        </w:rPr>
      </w:pPr>
      <w:r>
        <w:rPr>
          <w:rFonts w:ascii="Verdana" w:hAnsi="Verdana"/>
        </w:rPr>
        <w:t>Weekly Blackboard Posts</w:t>
      </w:r>
      <w:r w:rsidR="00E832C5">
        <w:rPr>
          <w:rFonts w:ascii="Verdana" w:hAnsi="Verdana"/>
        </w:rPr>
        <w:t xml:space="preserve"> (core outcomes 1-3</w:t>
      </w:r>
      <w:r w:rsidR="00AA0B5B">
        <w:rPr>
          <w:rFonts w:ascii="Verdana" w:hAnsi="Verdana"/>
        </w:rPr>
        <w:t>)</w:t>
      </w:r>
      <w:r w:rsidR="008279FB">
        <w:rPr>
          <w:rFonts w:ascii="Verdana" w:hAnsi="Verdana"/>
        </w:rPr>
        <w:t>: 3</w:t>
      </w:r>
      <w:r w:rsidR="000A30FE" w:rsidRPr="00E35409">
        <w:rPr>
          <w:rFonts w:ascii="Verdana" w:hAnsi="Verdana"/>
        </w:rPr>
        <w:t>0 points</w:t>
      </w:r>
      <w:r w:rsidR="0077705B">
        <w:rPr>
          <w:rFonts w:ascii="Verdana" w:hAnsi="Verdana"/>
        </w:rPr>
        <w:t xml:space="preserve"> </w:t>
      </w:r>
      <w:r w:rsidR="003C03A7">
        <w:rPr>
          <w:rFonts w:ascii="Verdana" w:hAnsi="Verdana"/>
        </w:rPr>
        <w:t>(3 points each)</w:t>
      </w:r>
    </w:p>
    <w:p w14:paraId="6A5DB185" w14:textId="09C40804" w:rsidR="00814123" w:rsidRPr="00E35409" w:rsidRDefault="00814123" w:rsidP="00814123">
      <w:pPr>
        <w:contextualSpacing/>
        <w:rPr>
          <w:rFonts w:ascii="Verdana" w:hAnsi="Verdana"/>
        </w:rPr>
      </w:pPr>
      <w:r w:rsidRPr="00E35409">
        <w:rPr>
          <w:rFonts w:ascii="Verdana" w:hAnsi="Verdana"/>
        </w:rPr>
        <w:t>Short Papers</w:t>
      </w:r>
      <w:r w:rsidR="0013579E">
        <w:rPr>
          <w:rFonts w:ascii="Verdana" w:hAnsi="Verdana"/>
        </w:rPr>
        <w:t xml:space="preserve"> (core outcomes 1-3</w:t>
      </w:r>
      <w:r w:rsidR="00AA0B5B">
        <w:rPr>
          <w:rFonts w:ascii="Verdana" w:hAnsi="Verdana"/>
        </w:rPr>
        <w:t>)</w:t>
      </w:r>
      <w:r w:rsidR="003D7BCE">
        <w:rPr>
          <w:rFonts w:ascii="Verdana" w:hAnsi="Verdana"/>
        </w:rPr>
        <w:t xml:space="preserve">: </w:t>
      </w:r>
      <w:r w:rsidR="00100FE8">
        <w:rPr>
          <w:rFonts w:ascii="Verdana" w:hAnsi="Verdana"/>
        </w:rPr>
        <w:t>3</w:t>
      </w:r>
      <w:r w:rsidR="008279FB">
        <w:rPr>
          <w:rFonts w:ascii="Verdana" w:hAnsi="Verdana"/>
        </w:rPr>
        <w:t>0</w:t>
      </w:r>
      <w:r w:rsidRPr="00E35409">
        <w:rPr>
          <w:rFonts w:ascii="Verdana" w:hAnsi="Verdana"/>
        </w:rPr>
        <w:t xml:space="preserve"> points</w:t>
      </w:r>
      <w:r w:rsidR="00100FE8">
        <w:rPr>
          <w:rFonts w:ascii="Verdana" w:hAnsi="Verdana"/>
        </w:rPr>
        <w:t xml:space="preserve"> (15</w:t>
      </w:r>
      <w:r w:rsidR="0077705B">
        <w:rPr>
          <w:rFonts w:ascii="Verdana" w:hAnsi="Verdana"/>
        </w:rPr>
        <w:t xml:space="preserve"> points each)</w:t>
      </w:r>
    </w:p>
    <w:p w14:paraId="6A5DB186" w14:textId="1DAA2058" w:rsidR="003D7BCE" w:rsidRDefault="00814123">
      <w:pPr>
        <w:contextualSpacing/>
        <w:rPr>
          <w:rFonts w:ascii="Verdana" w:hAnsi="Verdana"/>
        </w:rPr>
      </w:pPr>
      <w:r w:rsidRPr="00E35409">
        <w:rPr>
          <w:rFonts w:ascii="Verdana" w:hAnsi="Verdana"/>
        </w:rPr>
        <w:t xml:space="preserve">Final </w:t>
      </w:r>
      <w:r w:rsidR="00E914DB">
        <w:rPr>
          <w:rFonts w:ascii="Verdana" w:hAnsi="Verdana"/>
        </w:rPr>
        <w:t>Assignment</w:t>
      </w:r>
      <w:r w:rsidR="0013579E">
        <w:rPr>
          <w:rFonts w:ascii="Verdana" w:hAnsi="Verdana"/>
        </w:rPr>
        <w:t xml:space="preserve"> (core outcomes 1-3</w:t>
      </w:r>
      <w:r w:rsidR="00AA0B5B">
        <w:rPr>
          <w:rFonts w:ascii="Verdana" w:hAnsi="Verdana"/>
        </w:rPr>
        <w:t>)</w:t>
      </w:r>
      <w:r w:rsidR="00100FE8">
        <w:rPr>
          <w:rFonts w:ascii="Verdana" w:hAnsi="Verdana"/>
        </w:rPr>
        <w:t xml:space="preserve">:  </w:t>
      </w:r>
      <w:r w:rsidR="00E914DB">
        <w:rPr>
          <w:rFonts w:ascii="Verdana" w:hAnsi="Verdana"/>
        </w:rPr>
        <w:t>20</w:t>
      </w:r>
      <w:r w:rsidRPr="00E35409">
        <w:rPr>
          <w:rFonts w:ascii="Verdana" w:hAnsi="Verdana"/>
        </w:rPr>
        <w:t xml:space="preserve"> points</w:t>
      </w:r>
    </w:p>
    <w:p w14:paraId="22A7858B" w14:textId="137071A0" w:rsidR="00E914DB" w:rsidRDefault="00AE5EC0">
      <w:pPr>
        <w:contextualSpacing/>
        <w:rPr>
          <w:rFonts w:ascii="Verdana" w:hAnsi="Verdana"/>
        </w:rPr>
      </w:pPr>
      <w:r>
        <w:rPr>
          <w:rFonts w:ascii="Verdana" w:hAnsi="Verdana"/>
        </w:rPr>
        <w:t>NRM Project (core outcomes 2-3): 10 points</w:t>
      </w:r>
    </w:p>
    <w:p w14:paraId="6A5DB187" w14:textId="79FB2968" w:rsidR="000A30FE" w:rsidRPr="00F9489A" w:rsidRDefault="00C55625">
      <w:pPr>
        <w:contextualSpacing/>
        <w:rPr>
          <w:rFonts w:ascii="Verdana" w:hAnsi="Verdana"/>
        </w:rPr>
      </w:pPr>
      <w:r w:rsidRPr="00F9489A">
        <w:rPr>
          <w:rFonts w:ascii="Verdana" w:hAnsi="Verdana"/>
        </w:rPr>
        <w:t xml:space="preserve">Attendance &amp; </w:t>
      </w:r>
      <w:r w:rsidR="003D7BCE" w:rsidRPr="00F9489A">
        <w:rPr>
          <w:rFonts w:ascii="Verdana" w:hAnsi="Verdana"/>
        </w:rPr>
        <w:t>Participation</w:t>
      </w:r>
      <w:r w:rsidR="00D87AF2" w:rsidRPr="00F9489A">
        <w:rPr>
          <w:rFonts w:ascii="Verdana" w:hAnsi="Verdana"/>
        </w:rPr>
        <w:t xml:space="preserve"> (core outcomes 1-</w:t>
      </w:r>
      <w:r w:rsidR="00E832C5" w:rsidRPr="00F9489A">
        <w:rPr>
          <w:rFonts w:ascii="Verdana" w:hAnsi="Verdana"/>
        </w:rPr>
        <w:t>3</w:t>
      </w:r>
      <w:r w:rsidR="00AA0B5B" w:rsidRPr="00F9489A">
        <w:rPr>
          <w:rFonts w:ascii="Verdana" w:hAnsi="Verdana"/>
        </w:rPr>
        <w:t>)</w:t>
      </w:r>
      <w:r w:rsidR="003D7BCE" w:rsidRPr="00F9489A">
        <w:rPr>
          <w:rFonts w:ascii="Verdana" w:hAnsi="Verdana"/>
        </w:rPr>
        <w:t xml:space="preserve">: </w:t>
      </w:r>
      <w:r w:rsidR="008279FB" w:rsidRPr="00F9489A">
        <w:rPr>
          <w:rFonts w:ascii="Verdana" w:hAnsi="Verdana"/>
        </w:rPr>
        <w:t>10</w:t>
      </w:r>
      <w:r w:rsidR="003D7BCE" w:rsidRPr="00F9489A">
        <w:rPr>
          <w:rFonts w:ascii="Verdana" w:hAnsi="Verdana"/>
        </w:rPr>
        <w:t xml:space="preserve"> points</w:t>
      </w:r>
      <w:r w:rsidR="000A30FE" w:rsidRPr="00F9489A">
        <w:rPr>
          <w:rFonts w:ascii="Verdana" w:hAnsi="Verdana"/>
        </w:rPr>
        <w:br w:type="page"/>
      </w:r>
    </w:p>
    <w:p w14:paraId="6A5DB188" w14:textId="2DB49084" w:rsidR="000A30FE" w:rsidRPr="004E5AE8" w:rsidRDefault="000A30FE" w:rsidP="000A30FE">
      <w:pPr>
        <w:rPr>
          <w:rFonts w:ascii="Verdana" w:hAnsi="Verdana" w:cs="Verdana"/>
          <w:b/>
          <w:bCs/>
          <w:sz w:val="21"/>
          <w:szCs w:val="21"/>
        </w:rPr>
      </w:pPr>
      <w:r w:rsidRPr="004E5AE8">
        <w:rPr>
          <w:rFonts w:ascii="Verdana" w:hAnsi="Verdana" w:cs="Verdana"/>
          <w:b/>
          <w:bCs/>
          <w:sz w:val="21"/>
          <w:szCs w:val="21"/>
        </w:rPr>
        <w:lastRenderedPageBreak/>
        <w:t>Schedule of Classes</w:t>
      </w:r>
      <w:r w:rsidR="00D87AF2" w:rsidRPr="004E5AE8">
        <w:rPr>
          <w:rFonts w:ascii="Verdana" w:hAnsi="Verdana" w:cs="Verdana"/>
          <w:b/>
          <w:bCs/>
          <w:sz w:val="21"/>
          <w:szCs w:val="21"/>
        </w:rPr>
        <w:t xml:space="preserve"> (readings in bold are scans on Blackboard)</w:t>
      </w:r>
    </w:p>
    <w:p w14:paraId="34E578A4" w14:textId="46711FDE" w:rsidR="006C7F48" w:rsidRDefault="006C7F48" w:rsidP="007E2813">
      <w:pPr>
        <w:contextualSpacing/>
        <w:rPr>
          <w:rFonts w:ascii="Verdana" w:hAnsi="Verdana" w:cs="Verdana"/>
          <w:b/>
          <w:bCs/>
          <w:sz w:val="21"/>
          <w:szCs w:val="21"/>
        </w:rPr>
      </w:pPr>
      <w:r>
        <w:rPr>
          <w:rFonts w:ascii="Verdana" w:hAnsi="Verdana" w:cs="Verdana"/>
          <w:b/>
          <w:bCs/>
          <w:sz w:val="21"/>
          <w:szCs w:val="21"/>
        </w:rPr>
        <w:t>Weeks 1-3 Indigenous Views of Religion</w:t>
      </w:r>
    </w:p>
    <w:p w14:paraId="7CE06E26" w14:textId="29022C9F" w:rsidR="006C7F48" w:rsidRDefault="006C7F48" w:rsidP="007E2813">
      <w:pPr>
        <w:contextualSpacing/>
        <w:rPr>
          <w:rFonts w:ascii="Verdana" w:hAnsi="Verdana" w:cs="Verdana"/>
          <w:sz w:val="21"/>
          <w:szCs w:val="21"/>
        </w:rPr>
      </w:pPr>
      <w:r>
        <w:rPr>
          <w:rFonts w:ascii="Verdana" w:hAnsi="Verdana" w:cs="Verdana"/>
          <w:sz w:val="21"/>
          <w:szCs w:val="21"/>
        </w:rPr>
        <w:t>What sorts of differences exist between European and Indigenous views of religion? How have the sites of contact between the two impacted both cultures?</w:t>
      </w:r>
    </w:p>
    <w:p w14:paraId="5376A70D" w14:textId="77777777" w:rsidR="006C7F48" w:rsidRPr="006C7F48" w:rsidRDefault="006C7F48" w:rsidP="007E2813">
      <w:pPr>
        <w:contextualSpacing/>
        <w:rPr>
          <w:rFonts w:ascii="Verdana" w:hAnsi="Verdana" w:cs="Verdana"/>
          <w:sz w:val="21"/>
          <w:szCs w:val="21"/>
        </w:rPr>
      </w:pPr>
    </w:p>
    <w:p w14:paraId="6A5DB189" w14:textId="1F301223" w:rsidR="000A30FE" w:rsidRPr="004E5AE8" w:rsidRDefault="007E2813" w:rsidP="007E2813">
      <w:pPr>
        <w:contextualSpacing/>
        <w:rPr>
          <w:rFonts w:ascii="Verdana" w:hAnsi="Verdana" w:cs="Verdana"/>
          <w:sz w:val="21"/>
          <w:szCs w:val="21"/>
        </w:rPr>
      </w:pPr>
      <w:r w:rsidRPr="004E5AE8">
        <w:rPr>
          <w:rFonts w:ascii="Verdana" w:hAnsi="Verdana" w:cs="Verdana"/>
          <w:b/>
          <w:bCs/>
          <w:sz w:val="21"/>
          <w:szCs w:val="21"/>
        </w:rPr>
        <w:t>M</w:t>
      </w:r>
      <w:r w:rsidR="000A30FE" w:rsidRPr="004E5AE8">
        <w:rPr>
          <w:rFonts w:ascii="Verdana" w:hAnsi="Verdana" w:cs="Verdana"/>
          <w:sz w:val="21"/>
          <w:szCs w:val="21"/>
        </w:rPr>
        <w:t>: Introduction</w:t>
      </w:r>
    </w:p>
    <w:p w14:paraId="6A5DB18A" w14:textId="77777777" w:rsidR="00263D13" w:rsidRPr="004E5AE8" w:rsidRDefault="00263D13" w:rsidP="007E2813">
      <w:pPr>
        <w:contextualSpacing/>
        <w:rPr>
          <w:rFonts w:ascii="Verdana" w:hAnsi="Verdana" w:cs="Verdana"/>
          <w:b/>
          <w:bCs/>
          <w:sz w:val="21"/>
          <w:szCs w:val="21"/>
        </w:rPr>
      </w:pPr>
    </w:p>
    <w:p w14:paraId="6A5DB18B" w14:textId="12348ACE" w:rsidR="000A30FE" w:rsidRPr="004E5AE8" w:rsidRDefault="007E2813" w:rsidP="007E2813">
      <w:pPr>
        <w:contextualSpacing/>
        <w:rPr>
          <w:rFonts w:ascii="Verdana" w:hAnsi="Verdana" w:cs="Verdana"/>
          <w:sz w:val="21"/>
          <w:szCs w:val="21"/>
        </w:rPr>
      </w:pPr>
      <w:r w:rsidRPr="004E5AE8">
        <w:rPr>
          <w:rFonts w:ascii="Verdana" w:hAnsi="Verdana" w:cs="Verdana"/>
          <w:b/>
          <w:bCs/>
          <w:sz w:val="21"/>
          <w:szCs w:val="21"/>
        </w:rPr>
        <w:t>W</w:t>
      </w:r>
      <w:r w:rsidR="000A30FE" w:rsidRPr="004E5AE8">
        <w:rPr>
          <w:rFonts w:ascii="Verdana" w:hAnsi="Verdana" w:cs="Verdana"/>
          <w:sz w:val="21"/>
          <w:szCs w:val="21"/>
        </w:rPr>
        <w:t xml:space="preserve">: </w:t>
      </w:r>
      <w:r w:rsidR="00C55625" w:rsidRPr="004E5AE8">
        <w:rPr>
          <w:rFonts w:ascii="Verdana" w:hAnsi="Verdana" w:cs="Verdana"/>
          <w:sz w:val="21"/>
          <w:szCs w:val="21"/>
        </w:rPr>
        <w:t>Indigenous Religion</w:t>
      </w:r>
    </w:p>
    <w:p w14:paraId="6A5DB18C" w14:textId="67456AD4" w:rsidR="00263D13" w:rsidRPr="004E5AE8" w:rsidRDefault="00263D13" w:rsidP="007E2813">
      <w:pPr>
        <w:contextualSpacing/>
        <w:rPr>
          <w:rFonts w:ascii="Verdana" w:hAnsi="Verdana" w:cs="Verdana"/>
          <w:sz w:val="21"/>
          <w:szCs w:val="21"/>
        </w:rPr>
      </w:pPr>
      <w:r w:rsidRPr="004E5AE8">
        <w:rPr>
          <w:rFonts w:ascii="Verdana" w:hAnsi="Verdana" w:cs="Verdana"/>
          <w:sz w:val="21"/>
          <w:szCs w:val="21"/>
        </w:rPr>
        <w:t xml:space="preserve">Readings: </w:t>
      </w:r>
      <w:r w:rsidR="00904BCA">
        <w:rPr>
          <w:rFonts w:ascii="Verdana" w:hAnsi="Verdana" w:cs="Verdana"/>
          <w:sz w:val="21"/>
          <w:szCs w:val="21"/>
        </w:rPr>
        <w:t>WRA</w:t>
      </w:r>
      <w:r w:rsidR="00C55625" w:rsidRPr="004E5AE8">
        <w:rPr>
          <w:rFonts w:ascii="Verdana" w:hAnsi="Verdana" w:cs="Verdana"/>
          <w:sz w:val="21"/>
          <w:szCs w:val="21"/>
        </w:rPr>
        <w:t xml:space="preserve"> Ch. 1</w:t>
      </w:r>
      <w:r w:rsidR="00904BCA">
        <w:rPr>
          <w:rFonts w:ascii="Verdana" w:hAnsi="Verdana" w:cs="Verdana"/>
          <w:sz w:val="21"/>
          <w:szCs w:val="21"/>
        </w:rPr>
        <w:t xml:space="preserve"> (Sam Gill)</w:t>
      </w:r>
    </w:p>
    <w:p w14:paraId="6A5DB18D" w14:textId="77777777" w:rsidR="00263D13" w:rsidRPr="004E5AE8" w:rsidRDefault="00263D13" w:rsidP="007E2813">
      <w:pPr>
        <w:contextualSpacing/>
        <w:rPr>
          <w:rFonts w:ascii="Verdana" w:hAnsi="Verdana" w:cs="Verdana"/>
          <w:b/>
          <w:bCs/>
          <w:sz w:val="21"/>
          <w:szCs w:val="21"/>
        </w:rPr>
      </w:pPr>
    </w:p>
    <w:p w14:paraId="2B41BAAC" w14:textId="04BDBC42" w:rsidR="00F653CE" w:rsidRDefault="00F653CE" w:rsidP="007E2813">
      <w:pPr>
        <w:contextualSpacing/>
        <w:rPr>
          <w:rFonts w:ascii="Verdana" w:hAnsi="Verdana" w:cs="Verdana"/>
          <w:b/>
          <w:bCs/>
          <w:sz w:val="21"/>
          <w:szCs w:val="21"/>
        </w:rPr>
      </w:pPr>
      <w:r>
        <w:rPr>
          <w:rFonts w:ascii="Verdana" w:hAnsi="Verdana" w:cs="Verdana"/>
          <w:b/>
          <w:bCs/>
          <w:sz w:val="21"/>
          <w:szCs w:val="21"/>
        </w:rPr>
        <w:t xml:space="preserve">M </w:t>
      </w:r>
      <w:r w:rsidR="00E3187F">
        <w:rPr>
          <w:rFonts w:ascii="Verdana" w:hAnsi="Verdana" w:cs="Verdana"/>
          <w:b/>
          <w:bCs/>
          <w:sz w:val="21"/>
          <w:szCs w:val="21"/>
        </w:rPr>
        <w:t>NO CLASS: LABOR DAY</w:t>
      </w:r>
    </w:p>
    <w:p w14:paraId="30AC2810" w14:textId="77777777" w:rsidR="00E3187F" w:rsidRDefault="00E3187F" w:rsidP="007E2813">
      <w:pPr>
        <w:contextualSpacing/>
        <w:rPr>
          <w:rFonts w:ascii="Verdana" w:hAnsi="Verdana" w:cs="Verdana"/>
          <w:b/>
          <w:bCs/>
          <w:sz w:val="21"/>
          <w:szCs w:val="21"/>
        </w:rPr>
      </w:pPr>
    </w:p>
    <w:p w14:paraId="6A5DB18E" w14:textId="7DEBE506" w:rsidR="000A30FE" w:rsidRPr="004E5AE8" w:rsidRDefault="007E2813" w:rsidP="007E2813">
      <w:pPr>
        <w:contextualSpacing/>
        <w:rPr>
          <w:rFonts w:ascii="Verdana" w:hAnsi="Verdana" w:cs="Verdana"/>
          <w:sz w:val="21"/>
          <w:szCs w:val="21"/>
        </w:rPr>
      </w:pPr>
      <w:r w:rsidRPr="004E5AE8">
        <w:rPr>
          <w:rFonts w:ascii="Verdana" w:hAnsi="Verdana" w:cs="Verdana"/>
          <w:b/>
          <w:bCs/>
          <w:sz w:val="21"/>
          <w:szCs w:val="21"/>
        </w:rPr>
        <w:t>W</w:t>
      </w:r>
      <w:r w:rsidR="000A30FE" w:rsidRPr="004E5AE8">
        <w:rPr>
          <w:rFonts w:ascii="Verdana" w:hAnsi="Verdana" w:cs="Verdana"/>
          <w:b/>
          <w:bCs/>
          <w:sz w:val="21"/>
          <w:szCs w:val="21"/>
        </w:rPr>
        <w:t xml:space="preserve">: </w:t>
      </w:r>
      <w:r w:rsidR="00C55625" w:rsidRPr="004E5AE8">
        <w:rPr>
          <w:rFonts w:ascii="Verdana" w:hAnsi="Verdana" w:cs="Verdana"/>
          <w:sz w:val="21"/>
          <w:szCs w:val="21"/>
        </w:rPr>
        <w:t>Indigenous Religion</w:t>
      </w:r>
    </w:p>
    <w:p w14:paraId="6A5DB18F" w14:textId="211B6084" w:rsidR="00263D13" w:rsidRPr="004E5AE8" w:rsidRDefault="008B4671" w:rsidP="007E2813">
      <w:pPr>
        <w:contextualSpacing/>
        <w:rPr>
          <w:rFonts w:ascii="Verdana" w:hAnsi="Verdana" w:cs="Verdana"/>
          <w:sz w:val="21"/>
          <w:szCs w:val="21"/>
        </w:rPr>
      </w:pPr>
      <w:r w:rsidRPr="004E5AE8">
        <w:rPr>
          <w:rFonts w:ascii="Verdana" w:hAnsi="Verdana" w:cs="Verdana"/>
          <w:sz w:val="21"/>
          <w:szCs w:val="21"/>
        </w:rPr>
        <w:t xml:space="preserve">Readings: </w:t>
      </w:r>
      <w:r w:rsidR="00C55625" w:rsidRPr="004E5AE8">
        <w:rPr>
          <w:rFonts w:ascii="Verdana" w:hAnsi="Verdana" w:cs="Verdana"/>
          <w:i/>
          <w:sz w:val="21"/>
          <w:szCs w:val="21"/>
        </w:rPr>
        <w:t>God is Red</w:t>
      </w:r>
      <w:r w:rsidR="007E2813" w:rsidRPr="004E5AE8">
        <w:rPr>
          <w:rFonts w:ascii="Verdana" w:hAnsi="Verdana" w:cs="Verdana"/>
          <w:sz w:val="21"/>
          <w:szCs w:val="21"/>
        </w:rPr>
        <w:t>: front matter, Chs. 1-</w:t>
      </w:r>
      <w:r w:rsidR="003A2E56" w:rsidRPr="004E5AE8">
        <w:rPr>
          <w:rFonts w:ascii="Verdana" w:hAnsi="Verdana" w:cs="Verdana"/>
          <w:sz w:val="21"/>
          <w:szCs w:val="21"/>
        </w:rPr>
        <w:t>3</w:t>
      </w:r>
    </w:p>
    <w:p w14:paraId="6A5DB190" w14:textId="77777777" w:rsidR="007C2BAD" w:rsidRPr="004E5AE8" w:rsidRDefault="007C2BAD" w:rsidP="007E2813">
      <w:pPr>
        <w:contextualSpacing/>
        <w:rPr>
          <w:rFonts w:ascii="Verdana" w:hAnsi="Verdana" w:cs="Verdana"/>
          <w:sz w:val="21"/>
          <w:szCs w:val="21"/>
        </w:rPr>
      </w:pPr>
    </w:p>
    <w:p w14:paraId="6A5DB191" w14:textId="5DBE0818" w:rsidR="007C2BAD" w:rsidRPr="004E5AE8" w:rsidRDefault="007E2813" w:rsidP="007E2813">
      <w:pPr>
        <w:contextualSpacing/>
        <w:rPr>
          <w:rFonts w:ascii="Verdana" w:hAnsi="Verdana" w:cs="Verdana"/>
          <w:sz w:val="21"/>
          <w:szCs w:val="21"/>
        </w:rPr>
      </w:pPr>
      <w:r w:rsidRPr="004E5AE8">
        <w:rPr>
          <w:rFonts w:ascii="Verdana" w:hAnsi="Verdana" w:cs="Verdana"/>
          <w:b/>
          <w:bCs/>
          <w:sz w:val="21"/>
          <w:szCs w:val="21"/>
        </w:rPr>
        <w:t>M</w:t>
      </w:r>
      <w:r w:rsidR="007C2BAD" w:rsidRPr="004E5AE8">
        <w:rPr>
          <w:rFonts w:ascii="Verdana" w:hAnsi="Verdana" w:cs="Verdana"/>
          <w:sz w:val="21"/>
          <w:szCs w:val="21"/>
        </w:rPr>
        <w:t xml:space="preserve">: </w:t>
      </w:r>
      <w:r w:rsidR="00C55625" w:rsidRPr="004E5AE8">
        <w:rPr>
          <w:rFonts w:ascii="Verdana" w:hAnsi="Verdana" w:cs="Verdana"/>
          <w:sz w:val="21"/>
          <w:szCs w:val="21"/>
        </w:rPr>
        <w:t>Indigenous Religion</w:t>
      </w:r>
    </w:p>
    <w:p w14:paraId="6A5DB192" w14:textId="3F8F09A3" w:rsidR="007C2BAD" w:rsidRPr="004E5AE8" w:rsidRDefault="007C2BAD" w:rsidP="007E2813">
      <w:pPr>
        <w:contextualSpacing/>
        <w:rPr>
          <w:rFonts w:ascii="Verdana" w:hAnsi="Verdana" w:cs="Verdana"/>
          <w:b/>
          <w:sz w:val="21"/>
          <w:szCs w:val="21"/>
        </w:rPr>
      </w:pPr>
      <w:r w:rsidRPr="004E5AE8">
        <w:rPr>
          <w:rFonts w:ascii="Verdana" w:hAnsi="Verdana" w:cs="Verdana"/>
          <w:sz w:val="21"/>
          <w:szCs w:val="21"/>
        </w:rPr>
        <w:t xml:space="preserve">Readings: </w:t>
      </w:r>
      <w:r w:rsidR="00C55625" w:rsidRPr="004E5AE8">
        <w:rPr>
          <w:rFonts w:ascii="Verdana" w:hAnsi="Verdana" w:cs="Verdana"/>
          <w:i/>
          <w:sz w:val="21"/>
          <w:szCs w:val="21"/>
        </w:rPr>
        <w:t>God is Red</w:t>
      </w:r>
      <w:r w:rsidR="003A2E56" w:rsidRPr="004E5AE8">
        <w:rPr>
          <w:rFonts w:ascii="Verdana" w:hAnsi="Verdana" w:cs="Verdana"/>
          <w:i/>
          <w:sz w:val="21"/>
          <w:szCs w:val="21"/>
        </w:rPr>
        <w:t xml:space="preserve">: </w:t>
      </w:r>
      <w:r w:rsidR="003A2E56" w:rsidRPr="004E5AE8">
        <w:rPr>
          <w:rFonts w:ascii="Verdana" w:hAnsi="Verdana" w:cs="Verdana"/>
          <w:sz w:val="21"/>
          <w:szCs w:val="21"/>
        </w:rPr>
        <w:t>Chs. 4-8</w:t>
      </w:r>
    </w:p>
    <w:p w14:paraId="6A5DB193" w14:textId="77777777" w:rsidR="001A4E50" w:rsidRPr="004E5AE8" w:rsidRDefault="001A4E50" w:rsidP="007E2813">
      <w:pPr>
        <w:contextualSpacing/>
        <w:rPr>
          <w:rFonts w:ascii="Verdana" w:hAnsi="Verdana" w:cs="Verdana"/>
          <w:sz w:val="21"/>
          <w:szCs w:val="21"/>
        </w:rPr>
      </w:pPr>
    </w:p>
    <w:p w14:paraId="6A5DB194" w14:textId="5E4976BB" w:rsidR="007C2BAD" w:rsidRPr="004E5AE8" w:rsidRDefault="007E2813" w:rsidP="007E2813">
      <w:pPr>
        <w:contextualSpacing/>
        <w:rPr>
          <w:rFonts w:ascii="Verdana" w:hAnsi="Verdana" w:cs="Verdana"/>
          <w:sz w:val="21"/>
          <w:szCs w:val="21"/>
        </w:rPr>
      </w:pPr>
      <w:r w:rsidRPr="004E5AE8">
        <w:rPr>
          <w:rFonts w:ascii="Verdana" w:hAnsi="Verdana" w:cs="Verdana"/>
          <w:b/>
          <w:bCs/>
          <w:sz w:val="21"/>
          <w:szCs w:val="21"/>
        </w:rPr>
        <w:t>W</w:t>
      </w:r>
      <w:r w:rsidR="007C2BAD" w:rsidRPr="004E5AE8">
        <w:rPr>
          <w:rFonts w:ascii="Verdana" w:hAnsi="Verdana" w:cs="Verdana"/>
          <w:sz w:val="21"/>
          <w:szCs w:val="21"/>
        </w:rPr>
        <w:t xml:space="preserve">: </w:t>
      </w:r>
      <w:r w:rsidR="00C55625" w:rsidRPr="004E5AE8">
        <w:rPr>
          <w:rFonts w:ascii="Verdana" w:hAnsi="Verdana" w:cs="Verdana"/>
          <w:sz w:val="21"/>
          <w:szCs w:val="21"/>
        </w:rPr>
        <w:t>Indigenous Religion</w:t>
      </w:r>
    </w:p>
    <w:p w14:paraId="6A5DB195" w14:textId="61DC190A" w:rsidR="007C2BAD" w:rsidRPr="004E5AE8" w:rsidRDefault="0086419A" w:rsidP="007E2813">
      <w:pPr>
        <w:contextualSpacing/>
        <w:rPr>
          <w:rFonts w:ascii="Verdana" w:hAnsi="Verdana" w:cs="Verdana"/>
          <w:sz w:val="21"/>
          <w:szCs w:val="21"/>
        </w:rPr>
      </w:pPr>
      <w:r w:rsidRPr="004E5AE8">
        <w:rPr>
          <w:rFonts w:ascii="Verdana" w:hAnsi="Verdana" w:cs="Verdana"/>
          <w:sz w:val="21"/>
          <w:szCs w:val="21"/>
        </w:rPr>
        <w:t xml:space="preserve">Readings: </w:t>
      </w:r>
      <w:r w:rsidR="003A2E56" w:rsidRPr="004E5AE8">
        <w:rPr>
          <w:rFonts w:ascii="Verdana" w:hAnsi="Verdana" w:cs="Verdana"/>
          <w:i/>
          <w:sz w:val="21"/>
          <w:szCs w:val="21"/>
        </w:rPr>
        <w:t>God is Red</w:t>
      </w:r>
      <w:r w:rsidR="003A2E56" w:rsidRPr="004E5AE8">
        <w:rPr>
          <w:rFonts w:ascii="Verdana" w:hAnsi="Verdana" w:cs="Verdana"/>
          <w:sz w:val="21"/>
          <w:szCs w:val="21"/>
        </w:rPr>
        <w:t>: Chs. 10, 13, 14, 16, 17</w:t>
      </w:r>
    </w:p>
    <w:p w14:paraId="6A5DB196" w14:textId="77777777" w:rsidR="007C2BAD" w:rsidRPr="004E5AE8" w:rsidRDefault="007C2BAD" w:rsidP="007E2813">
      <w:pPr>
        <w:contextualSpacing/>
        <w:rPr>
          <w:rFonts w:ascii="Verdana" w:hAnsi="Verdana" w:cs="Verdana"/>
          <w:sz w:val="21"/>
          <w:szCs w:val="21"/>
        </w:rPr>
      </w:pPr>
    </w:p>
    <w:p w14:paraId="5FC25881" w14:textId="212B5B83" w:rsidR="006C7F48" w:rsidRDefault="006C7F48" w:rsidP="007E2813">
      <w:pPr>
        <w:contextualSpacing/>
        <w:rPr>
          <w:rFonts w:ascii="Verdana" w:hAnsi="Verdana" w:cs="Verdana"/>
          <w:b/>
          <w:bCs/>
          <w:sz w:val="21"/>
          <w:szCs w:val="21"/>
        </w:rPr>
      </w:pPr>
      <w:r>
        <w:rPr>
          <w:rFonts w:ascii="Verdana" w:hAnsi="Verdana" w:cs="Verdana"/>
          <w:b/>
          <w:bCs/>
          <w:sz w:val="21"/>
          <w:szCs w:val="21"/>
        </w:rPr>
        <w:t>Weeks 4-7 Christianities</w:t>
      </w:r>
    </w:p>
    <w:p w14:paraId="17626B56" w14:textId="0AB0B4F8" w:rsidR="006C7F48" w:rsidRDefault="006C7F48" w:rsidP="007E2813">
      <w:pPr>
        <w:contextualSpacing/>
        <w:rPr>
          <w:rFonts w:ascii="Verdana" w:hAnsi="Verdana" w:cs="Verdana"/>
          <w:sz w:val="21"/>
          <w:szCs w:val="21"/>
        </w:rPr>
      </w:pPr>
      <w:r>
        <w:rPr>
          <w:rFonts w:ascii="Verdana" w:hAnsi="Verdana" w:cs="Verdana"/>
          <w:sz w:val="21"/>
          <w:szCs w:val="21"/>
        </w:rPr>
        <w:t>Why are there so many different varieties of Christianity? How has the experience of becoming American impacted some of these varieties? How do cultures (including European) bring pieces of themselves to their Christianity?</w:t>
      </w:r>
    </w:p>
    <w:p w14:paraId="381B3F8C" w14:textId="77777777" w:rsidR="006C7F48" w:rsidRPr="006C7F48" w:rsidRDefault="006C7F48" w:rsidP="007E2813">
      <w:pPr>
        <w:contextualSpacing/>
        <w:rPr>
          <w:rFonts w:ascii="Verdana" w:hAnsi="Verdana" w:cs="Verdana"/>
          <w:sz w:val="21"/>
          <w:szCs w:val="21"/>
        </w:rPr>
      </w:pPr>
    </w:p>
    <w:p w14:paraId="6A5DB197" w14:textId="435CC0FF" w:rsidR="007C2BAD" w:rsidRPr="004E5AE8" w:rsidRDefault="007E2813" w:rsidP="007E2813">
      <w:pPr>
        <w:contextualSpacing/>
        <w:rPr>
          <w:rFonts w:ascii="Verdana" w:hAnsi="Verdana" w:cs="Verdana"/>
          <w:sz w:val="21"/>
          <w:szCs w:val="21"/>
        </w:rPr>
      </w:pPr>
      <w:r w:rsidRPr="004E5AE8">
        <w:rPr>
          <w:rFonts w:ascii="Verdana" w:hAnsi="Verdana" w:cs="Verdana"/>
          <w:b/>
          <w:bCs/>
          <w:sz w:val="21"/>
          <w:szCs w:val="21"/>
        </w:rPr>
        <w:t>M</w:t>
      </w:r>
      <w:r w:rsidR="007C2BAD" w:rsidRPr="004E5AE8">
        <w:rPr>
          <w:rFonts w:ascii="Verdana" w:hAnsi="Verdana" w:cs="Verdana"/>
          <w:sz w:val="21"/>
          <w:szCs w:val="21"/>
        </w:rPr>
        <w:t xml:space="preserve">: </w:t>
      </w:r>
      <w:r w:rsidR="00C55625" w:rsidRPr="004E5AE8">
        <w:rPr>
          <w:rFonts w:ascii="Verdana" w:hAnsi="Verdana" w:cs="Verdana"/>
          <w:sz w:val="21"/>
          <w:szCs w:val="21"/>
        </w:rPr>
        <w:t>Protestant Origins</w:t>
      </w:r>
    </w:p>
    <w:p w14:paraId="2021F13D" w14:textId="363B7734" w:rsidR="0022661A" w:rsidRPr="0022661A" w:rsidRDefault="0086419A" w:rsidP="007E2813">
      <w:pPr>
        <w:contextualSpacing/>
        <w:rPr>
          <w:color w:val="0000FF" w:themeColor="hyperlink"/>
          <w:sz w:val="21"/>
          <w:szCs w:val="21"/>
          <w:u w:val="single"/>
        </w:rPr>
      </w:pPr>
      <w:r w:rsidRPr="004E5AE8">
        <w:rPr>
          <w:rFonts w:ascii="Verdana" w:hAnsi="Verdana" w:cs="Verdana"/>
          <w:sz w:val="21"/>
          <w:szCs w:val="21"/>
        </w:rPr>
        <w:t xml:space="preserve">Readings: </w:t>
      </w:r>
      <w:r w:rsidR="00C55625" w:rsidRPr="004E5AE8">
        <w:rPr>
          <w:rFonts w:ascii="Verdana" w:hAnsi="Verdana" w:cs="Verdana"/>
          <w:i/>
          <w:sz w:val="21"/>
          <w:szCs w:val="21"/>
        </w:rPr>
        <w:t>95 Theses</w:t>
      </w:r>
      <w:r w:rsidR="003A2E56" w:rsidRPr="004E5AE8">
        <w:rPr>
          <w:rFonts w:ascii="Verdana" w:hAnsi="Verdana" w:cs="Verdana"/>
          <w:i/>
          <w:sz w:val="21"/>
          <w:szCs w:val="21"/>
        </w:rPr>
        <w:t>:</w:t>
      </w:r>
      <w:r w:rsidR="003A2E56" w:rsidRPr="004E5AE8">
        <w:rPr>
          <w:rFonts w:ascii="Verdana" w:hAnsi="Verdana" w:cs="Verdana"/>
          <w:b/>
          <w:i/>
          <w:sz w:val="21"/>
          <w:szCs w:val="21"/>
        </w:rPr>
        <w:t xml:space="preserve"> </w:t>
      </w:r>
      <w:hyperlink r:id="rId8" w:history="1">
        <w:r w:rsidR="003A2E56" w:rsidRPr="004E5AE8">
          <w:rPr>
            <w:rStyle w:val="Hyperlink"/>
            <w:sz w:val="21"/>
            <w:szCs w:val="21"/>
          </w:rPr>
          <w:t>https://www.luther.de/en/95thesen.html</w:t>
        </w:r>
      </w:hyperlink>
    </w:p>
    <w:p w14:paraId="6A5DB199" w14:textId="0DBF15F5" w:rsidR="007C2BAD" w:rsidRDefault="009A7BDE" w:rsidP="007E2813">
      <w:pPr>
        <w:contextualSpacing/>
        <w:rPr>
          <w:rFonts w:ascii="Verdana" w:hAnsi="Verdana" w:cs="Verdana"/>
          <w:b/>
          <w:sz w:val="21"/>
          <w:szCs w:val="21"/>
        </w:rPr>
      </w:pPr>
      <w:r>
        <w:rPr>
          <w:rFonts w:ascii="Verdana" w:hAnsi="Verdana" w:cs="Verdana"/>
          <w:b/>
          <w:sz w:val="21"/>
          <w:szCs w:val="21"/>
        </w:rPr>
        <w:t>NRM Initial Reports Due</w:t>
      </w:r>
    </w:p>
    <w:p w14:paraId="4521AAE7" w14:textId="77777777" w:rsidR="0022661A" w:rsidRPr="004E5AE8" w:rsidRDefault="0022661A" w:rsidP="007E2813">
      <w:pPr>
        <w:contextualSpacing/>
        <w:rPr>
          <w:rFonts w:ascii="Verdana" w:hAnsi="Verdana" w:cs="Verdana"/>
          <w:b/>
          <w:sz w:val="21"/>
          <w:szCs w:val="21"/>
        </w:rPr>
      </w:pPr>
    </w:p>
    <w:p w14:paraId="6A5DB19A" w14:textId="5864C10A" w:rsidR="007C2BAD" w:rsidRPr="004E5AE8" w:rsidRDefault="007E2813" w:rsidP="007E2813">
      <w:pPr>
        <w:contextualSpacing/>
        <w:rPr>
          <w:rFonts w:ascii="Verdana" w:hAnsi="Verdana" w:cs="Verdana"/>
          <w:sz w:val="21"/>
          <w:szCs w:val="21"/>
        </w:rPr>
      </w:pPr>
      <w:r w:rsidRPr="004E5AE8">
        <w:rPr>
          <w:rFonts w:ascii="Verdana" w:hAnsi="Verdana" w:cs="Verdana"/>
          <w:b/>
          <w:bCs/>
          <w:sz w:val="21"/>
          <w:szCs w:val="21"/>
        </w:rPr>
        <w:t>W</w:t>
      </w:r>
      <w:r w:rsidR="007C2BAD" w:rsidRPr="004E5AE8">
        <w:rPr>
          <w:rFonts w:ascii="Verdana" w:hAnsi="Verdana" w:cs="Verdana"/>
          <w:sz w:val="21"/>
          <w:szCs w:val="21"/>
        </w:rPr>
        <w:t xml:space="preserve">: </w:t>
      </w:r>
      <w:r w:rsidR="00C55625" w:rsidRPr="004E5AE8">
        <w:rPr>
          <w:rFonts w:ascii="Verdana" w:hAnsi="Verdana" w:cs="Verdana"/>
          <w:sz w:val="21"/>
          <w:szCs w:val="21"/>
        </w:rPr>
        <w:t>Colonial Religion</w:t>
      </w:r>
    </w:p>
    <w:p w14:paraId="6A5DB19B" w14:textId="7CE60667" w:rsidR="00A9541E" w:rsidRPr="004E5AE8" w:rsidRDefault="5B05F3FC" w:rsidP="007E2813">
      <w:pPr>
        <w:contextualSpacing/>
        <w:rPr>
          <w:rFonts w:ascii="Verdana" w:hAnsi="Verdana" w:cs="Verdana"/>
          <w:sz w:val="21"/>
          <w:szCs w:val="21"/>
        </w:rPr>
      </w:pPr>
      <w:r w:rsidRPr="004E5AE8">
        <w:rPr>
          <w:rFonts w:ascii="Verdana" w:hAnsi="Verdana" w:cs="Verdana"/>
          <w:sz w:val="21"/>
          <w:szCs w:val="21"/>
        </w:rPr>
        <w:t xml:space="preserve">Readings: </w:t>
      </w:r>
      <w:r w:rsidR="00904BCA">
        <w:rPr>
          <w:rFonts w:ascii="Verdana" w:hAnsi="Verdana" w:cs="Verdana"/>
          <w:sz w:val="21"/>
          <w:szCs w:val="21"/>
        </w:rPr>
        <w:t>WRA</w:t>
      </w:r>
      <w:r w:rsidRPr="004E5AE8">
        <w:rPr>
          <w:rFonts w:ascii="Verdana" w:hAnsi="Verdana" w:cs="Verdana"/>
          <w:sz w:val="21"/>
          <w:szCs w:val="21"/>
        </w:rPr>
        <w:t xml:space="preserve"> Ch. 2</w:t>
      </w:r>
      <w:r w:rsidR="00904BCA">
        <w:rPr>
          <w:rFonts w:ascii="Verdana" w:hAnsi="Verdana" w:cs="Verdana"/>
          <w:sz w:val="21"/>
          <w:szCs w:val="21"/>
        </w:rPr>
        <w:t xml:space="preserve"> (Martin Marty)</w:t>
      </w:r>
    </w:p>
    <w:p w14:paraId="098A5AF2" w14:textId="77777777" w:rsidR="007E2813" w:rsidRPr="004E5AE8" w:rsidRDefault="007E2813" w:rsidP="007E2813">
      <w:pPr>
        <w:contextualSpacing/>
        <w:rPr>
          <w:rFonts w:ascii="Verdana" w:hAnsi="Verdana" w:cs="Verdana"/>
          <w:b/>
          <w:bCs/>
          <w:sz w:val="21"/>
          <w:szCs w:val="21"/>
        </w:rPr>
      </w:pPr>
    </w:p>
    <w:p w14:paraId="193F5E68" w14:textId="2C4E84A3" w:rsidR="0088736B" w:rsidRPr="004E5AE8" w:rsidRDefault="007E2813" w:rsidP="0088736B">
      <w:pPr>
        <w:contextualSpacing/>
        <w:rPr>
          <w:rFonts w:ascii="Verdana" w:hAnsi="Verdana" w:cs="Verdana"/>
          <w:sz w:val="21"/>
          <w:szCs w:val="21"/>
        </w:rPr>
      </w:pPr>
      <w:r w:rsidRPr="004E5AE8">
        <w:rPr>
          <w:rFonts w:ascii="Verdana" w:hAnsi="Verdana" w:cs="Verdana"/>
          <w:b/>
          <w:bCs/>
          <w:sz w:val="21"/>
          <w:szCs w:val="21"/>
        </w:rPr>
        <w:t>M</w:t>
      </w:r>
      <w:r w:rsidR="5B05F3FC" w:rsidRPr="004E5AE8">
        <w:rPr>
          <w:rFonts w:ascii="Verdana" w:hAnsi="Verdana" w:cs="Verdana"/>
          <w:b/>
          <w:bCs/>
          <w:sz w:val="21"/>
          <w:szCs w:val="21"/>
        </w:rPr>
        <w:t xml:space="preserve">: </w:t>
      </w:r>
      <w:r w:rsidR="0088736B" w:rsidRPr="004E5AE8">
        <w:rPr>
          <w:rFonts w:ascii="Verdana" w:hAnsi="Verdana" w:cs="Verdana"/>
          <w:sz w:val="21"/>
          <w:szCs w:val="21"/>
        </w:rPr>
        <w:t>Catholicism</w:t>
      </w:r>
    </w:p>
    <w:p w14:paraId="2F157660" w14:textId="2B041103" w:rsidR="0088736B" w:rsidRPr="004E5AE8" w:rsidRDefault="0088736B" w:rsidP="0088736B">
      <w:pPr>
        <w:contextualSpacing/>
        <w:rPr>
          <w:rFonts w:ascii="Verdana" w:hAnsi="Verdana" w:cs="Verdana"/>
          <w:b/>
          <w:sz w:val="21"/>
          <w:szCs w:val="21"/>
        </w:rPr>
      </w:pPr>
      <w:r w:rsidRPr="004E5AE8">
        <w:rPr>
          <w:rFonts w:ascii="Verdana" w:hAnsi="Verdana" w:cs="Verdana"/>
          <w:sz w:val="21"/>
          <w:szCs w:val="21"/>
        </w:rPr>
        <w:t xml:space="preserve">Readings: </w:t>
      </w:r>
      <w:r w:rsidR="00904BCA">
        <w:rPr>
          <w:rFonts w:ascii="Verdana" w:hAnsi="Verdana" w:cs="Verdana"/>
          <w:sz w:val="21"/>
          <w:szCs w:val="21"/>
        </w:rPr>
        <w:t xml:space="preserve">WRA </w:t>
      </w:r>
      <w:r w:rsidRPr="004E5AE8">
        <w:rPr>
          <w:rFonts w:ascii="Verdana" w:hAnsi="Verdana" w:cs="Verdana"/>
          <w:sz w:val="21"/>
          <w:szCs w:val="21"/>
        </w:rPr>
        <w:t>Ch. 4</w:t>
      </w:r>
      <w:r w:rsidR="00904BCA">
        <w:rPr>
          <w:rFonts w:ascii="Verdana" w:hAnsi="Verdana" w:cs="Verdana"/>
          <w:sz w:val="21"/>
          <w:szCs w:val="21"/>
        </w:rPr>
        <w:t xml:space="preserve"> (Andrew Greeley</w:t>
      </w:r>
      <w:r w:rsidR="002A6657">
        <w:rPr>
          <w:rFonts w:ascii="Verdana" w:hAnsi="Verdana" w:cs="Verdana"/>
          <w:sz w:val="21"/>
          <w:szCs w:val="21"/>
        </w:rPr>
        <w:t xml:space="preserve"> and Paul Murray)</w:t>
      </w:r>
    </w:p>
    <w:p w14:paraId="656B1C5C" w14:textId="77777777" w:rsidR="0088736B" w:rsidRPr="004E5AE8" w:rsidRDefault="0088736B" w:rsidP="0088736B">
      <w:pPr>
        <w:contextualSpacing/>
        <w:rPr>
          <w:rFonts w:ascii="Verdana" w:hAnsi="Verdana" w:cs="Verdana"/>
          <w:b/>
          <w:sz w:val="21"/>
          <w:szCs w:val="21"/>
        </w:rPr>
      </w:pPr>
      <w:r w:rsidRPr="004E5AE8">
        <w:rPr>
          <w:rFonts w:ascii="Verdana" w:hAnsi="Verdana" w:cs="Verdana"/>
          <w:b/>
          <w:sz w:val="21"/>
          <w:szCs w:val="21"/>
        </w:rPr>
        <w:t>Paper #1 Due</w:t>
      </w:r>
    </w:p>
    <w:p w14:paraId="6A5DB19C" w14:textId="77777777" w:rsidR="007C2BAD" w:rsidRPr="004E5AE8" w:rsidRDefault="007C2BAD" w:rsidP="007E2813">
      <w:pPr>
        <w:contextualSpacing/>
        <w:rPr>
          <w:rFonts w:ascii="Verdana" w:hAnsi="Verdana" w:cs="Verdana"/>
          <w:b/>
          <w:bCs/>
          <w:sz w:val="21"/>
          <w:szCs w:val="21"/>
        </w:rPr>
      </w:pPr>
    </w:p>
    <w:p w14:paraId="3A321D41" w14:textId="5B43192F" w:rsidR="0088736B" w:rsidRPr="004E5AE8" w:rsidRDefault="007E2813" w:rsidP="0088736B">
      <w:pPr>
        <w:contextualSpacing/>
        <w:rPr>
          <w:rFonts w:ascii="Verdana" w:hAnsi="Verdana" w:cs="Verdana"/>
          <w:sz w:val="21"/>
          <w:szCs w:val="21"/>
        </w:rPr>
      </w:pPr>
      <w:r w:rsidRPr="004E5AE8">
        <w:rPr>
          <w:rFonts w:ascii="Verdana" w:hAnsi="Verdana" w:cs="Verdana"/>
          <w:b/>
          <w:bCs/>
          <w:sz w:val="21"/>
          <w:szCs w:val="21"/>
        </w:rPr>
        <w:t>W</w:t>
      </w:r>
      <w:r w:rsidR="5B05F3FC" w:rsidRPr="004E5AE8">
        <w:rPr>
          <w:rFonts w:ascii="Verdana" w:hAnsi="Verdana" w:cs="Verdana"/>
          <w:sz w:val="21"/>
          <w:szCs w:val="21"/>
        </w:rPr>
        <w:t xml:space="preserve">: </w:t>
      </w:r>
      <w:r w:rsidR="0088736B">
        <w:rPr>
          <w:rFonts w:ascii="Verdana" w:hAnsi="Verdana" w:cs="Verdana"/>
          <w:sz w:val="21"/>
          <w:szCs w:val="21"/>
        </w:rPr>
        <w:t>Black Religions</w:t>
      </w:r>
    </w:p>
    <w:p w14:paraId="2F990BB3" w14:textId="3930FB5C" w:rsidR="0088736B" w:rsidRPr="004E5AE8" w:rsidRDefault="0088736B" w:rsidP="0088736B">
      <w:pPr>
        <w:contextualSpacing/>
        <w:rPr>
          <w:rFonts w:ascii="Verdana" w:hAnsi="Verdana" w:cs="Verdana"/>
          <w:sz w:val="21"/>
          <w:szCs w:val="21"/>
        </w:rPr>
      </w:pPr>
      <w:r w:rsidRPr="004E5AE8">
        <w:rPr>
          <w:rFonts w:ascii="Verdana" w:hAnsi="Verdana" w:cs="Verdana"/>
          <w:sz w:val="21"/>
          <w:szCs w:val="21"/>
        </w:rPr>
        <w:t xml:space="preserve">Readings: </w:t>
      </w:r>
      <w:r w:rsidR="002A6657">
        <w:rPr>
          <w:rFonts w:ascii="Verdana" w:hAnsi="Verdana" w:cs="Verdana"/>
          <w:sz w:val="21"/>
          <w:szCs w:val="21"/>
        </w:rPr>
        <w:t>WRA</w:t>
      </w:r>
      <w:r w:rsidRPr="004E5AE8">
        <w:rPr>
          <w:rFonts w:ascii="Verdana" w:hAnsi="Verdana" w:cs="Verdana"/>
          <w:sz w:val="21"/>
          <w:szCs w:val="21"/>
        </w:rPr>
        <w:t xml:space="preserve"> Ch. </w:t>
      </w:r>
      <w:r>
        <w:rPr>
          <w:rFonts w:ascii="Verdana" w:hAnsi="Verdana" w:cs="Verdana"/>
          <w:sz w:val="21"/>
          <w:szCs w:val="21"/>
        </w:rPr>
        <w:t>3</w:t>
      </w:r>
      <w:r w:rsidR="002A6657">
        <w:rPr>
          <w:rFonts w:ascii="Verdana" w:hAnsi="Verdana" w:cs="Verdana"/>
          <w:sz w:val="21"/>
          <w:szCs w:val="21"/>
        </w:rPr>
        <w:t xml:space="preserve"> (Peter Paris)</w:t>
      </w:r>
    </w:p>
    <w:p w14:paraId="6A5DB19F" w14:textId="77777777" w:rsidR="007C2BAD" w:rsidRPr="004E5AE8" w:rsidRDefault="007C2BAD" w:rsidP="007E2813">
      <w:pPr>
        <w:contextualSpacing/>
        <w:rPr>
          <w:rFonts w:ascii="Verdana" w:hAnsi="Verdana" w:cs="Verdana"/>
          <w:sz w:val="21"/>
          <w:szCs w:val="21"/>
        </w:rPr>
      </w:pPr>
    </w:p>
    <w:p w14:paraId="6A5DB1A1" w14:textId="382A1437" w:rsidR="007C2BAD" w:rsidRDefault="007E2813" w:rsidP="0047047D">
      <w:pPr>
        <w:contextualSpacing/>
        <w:rPr>
          <w:rFonts w:ascii="Verdana" w:hAnsi="Verdana" w:cs="Verdana"/>
          <w:sz w:val="21"/>
          <w:szCs w:val="21"/>
        </w:rPr>
      </w:pPr>
      <w:r w:rsidRPr="004E5AE8">
        <w:rPr>
          <w:rFonts w:ascii="Verdana" w:hAnsi="Verdana" w:cs="Verdana"/>
          <w:b/>
          <w:bCs/>
          <w:sz w:val="21"/>
          <w:szCs w:val="21"/>
        </w:rPr>
        <w:t>M</w:t>
      </w:r>
      <w:r w:rsidR="5B05F3FC" w:rsidRPr="004E5AE8">
        <w:rPr>
          <w:rFonts w:ascii="Verdana" w:hAnsi="Verdana" w:cs="Verdana"/>
          <w:sz w:val="21"/>
          <w:szCs w:val="21"/>
        </w:rPr>
        <w:t xml:space="preserve">: </w:t>
      </w:r>
      <w:r w:rsidR="00973CD4">
        <w:rPr>
          <w:rFonts w:ascii="Verdana" w:hAnsi="Verdana" w:cs="Verdana"/>
          <w:sz w:val="21"/>
          <w:szCs w:val="21"/>
        </w:rPr>
        <w:t>Black American Religion</w:t>
      </w:r>
    </w:p>
    <w:p w14:paraId="5D7A13AB" w14:textId="55C292CD" w:rsidR="00A06B6D" w:rsidRDefault="00973CD4" w:rsidP="00A06B6D">
      <w:pPr>
        <w:contextualSpacing/>
        <w:rPr>
          <w:rFonts w:ascii="Verdana" w:hAnsi="Verdana" w:cs="Verdana"/>
          <w:b/>
          <w:bCs/>
          <w:sz w:val="21"/>
          <w:szCs w:val="21"/>
        </w:rPr>
      </w:pPr>
      <w:r>
        <w:rPr>
          <w:rFonts w:ascii="Verdana" w:hAnsi="Verdana" w:cs="Verdana"/>
          <w:b/>
          <w:bCs/>
          <w:sz w:val="21"/>
          <w:szCs w:val="21"/>
        </w:rPr>
        <w:t xml:space="preserve">NO CLASS, WATCH THE FOLLOWING FILM: </w:t>
      </w:r>
      <w:hyperlink r:id="rId9" w:history="1">
        <w:r w:rsidR="00A06B6D" w:rsidRPr="0051636D">
          <w:rPr>
            <w:rStyle w:val="Hyperlink"/>
            <w:rFonts w:ascii="Verdana" w:hAnsi="Verdana" w:cs="Verdana"/>
            <w:b/>
            <w:bCs/>
            <w:sz w:val="21"/>
            <w:szCs w:val="21"/>
          </w:rPr>
          <w:t>https://towson.kanopy.com/video/black-church-our-story-our-song</w:t>
        </w:r>
      </w:hyperlink>
    </w:p>
    <w:p w14:paraId="06A981C7" w14:textId="77777777" w:rsidR="00A06B6D" w:rsidRDefault="00A06B6D" w:rsidP="00A06B6D">
      <w:pPr>
        <w:contextualSpacing/>
        <w:rPr>
          <w:rFonts w:ascii="Verdana" w:hAnsi="Verdana" w:cs="Verdana"/>
          <w:b/>
          <w:bCs/>
          <w:sz w:val="21"/>
          <w:szCs w:val="21"/>
        </w:rPr>
      </w:pPr>
    </w:p>
    <w:p w14:paraId="78E7A33B" w14:textId="41564A49" w:rsidR="0088736B" w:rsidRPr="004E5AE8" w:rsidRDefault="007E2813" w:rsidP="00A06B6D">
      <w:pPr>
        <w:contextualSpacing/>
        <w:rPr>
          <w:rFonts w:ascii="Verdana" w:hAnsi="Verdana" w:cs="Verdana"/>
          <w:sz w:val="21"/>
          <w:szCs w:val="21"/>
        </w:rPr>
      </w:pPr>
      <w:r w:rsidRPr="004E5AE8">
        <w:rPr>
          <w:rFonts w:ascii="Verdana" w:hAnsi="Verdana" w:cs="Verdana"/>
          <w:b/>
          <w:bCs/>
          <w:sz w:val="21"/>
          <w:szCs w:val="21"/>
        </w:rPr>
        <w:lastRenderedPageBreak/>
        <w:t>M</w:t>
      </w:r>
      <w:r w:rsidR="5B05F3FC" w:rsidRPr="004E5AE8">
        <w:rPr>
          <w:rFonts w:ascii="Verdana" w:hAnsi="Verdana" w:cs="Verdana"/>
          <w:sz w:val="21"/>
          <w:szCs w:val="21"/>
        </w:rPr>
        <w:t>:</w:t>
      </w:r>
      <w:r w:rsidR="00DA32AC">
        <w:rPr>
          <w:rFonts w:ascii="Verdana" w:hAnsi="Verdana" w:cs="Verdana"/>
          <w:sz w:val="21"/>
          <w:szCs w:val="21"/>
        </w:rPr>
        <w:t xml:space="preserve"> </w:t>
      </w:r>
      <w:r w:rsidR="0088736B">
        <w:rPr>
          <w:rFonts w:ascii="Verdana" w:hAnsi="Verdana" w:cs="Verdana"/>
          <w:sz w:val="21"/>
          <w:szCs w:val="21"/>
        </w:rPr>
        <w:t>Hispanic</w:t>
      </w:r>
      <w:r w:rsidR="0088736B" w:rsidRPr="004E5AE8">
        <w:rPr>
          <w:rFonts w:ascii="Verdana" w:hAnsi="Verdana" w:cs="Verdana"/>
          <w:sz w:val="21"/>
          <w:szCs w:val="21"/>
        </w:rPr>
        <w:t xml:space="preserve"> Religions</w:t>
      </w:r>
    </w:p>
    <w:p w14:paraId="696E00C6" w14:textId="229CB3D2" w:rsidR="0088736B" w:rsidRPr="004E5AE8" w:rsidRDefault="0088736B" w:rsidP="0088736B">
      <w:pPr>
        <w:contextualSpacing/>
        <w:rPr>
          <w:rFonts w:ascii="Verdana" w:hAnsi="Verdana" w:cs="Verdana"/>
          <w:sz w:val="21"/>
          <w:szCs w:val="21"/>
        </w:rPr>
      </w:pPr>
      <w:r w:rsidRPr="004E5AE8">
        <w:rPr>
          <w:rFonts w:ascii="Verdana" w:hAnsi="Verdana" w:cs="Verdana"/>
          <w:sz w:val="21"/>
          <w:szCs w:val="21"/>
        </w:rPr>
        <w:t xml:space="preserve">Readings: </w:t>
      </w:r>
      <w:r w:rsidR="002A6657">
        <w:rPr>
          <w:rFonts w:ascii="Verdana" w:hAnsi="Verdana" w:cs="Verdana"/>
          <w:sz w:val="21"/>
          <w:szCs w:val="21"/>
        </w:rPr>
        <w:t>WRA</w:t>
      </w:r>
      <w:r w:rsidRPr="004E5AE8">
        <w:rPr>
          <w:rFonts w:ascii="Verdana" w:hAnsi="Verdana" w:cs="Verdana"/>
          <w:sz w:val="21"/>
          <w:szCs w:val="21"/>
        </w:rPr>
        <w:t xml:space="preserve"> Ch. </w:t>
      </w:r>
      <w:r w:rsidR="002A6657">
        <w:rPr>
          <w:rFonts w:ascii="Verdana" w:hAnsi="Verdana" w:cs="Verdana"/>
          <w:sz w:val="21"/>
          <w:szCs w:val="21"/>
        </w:rPr>
        <w:t>5 (Justo Gonzalez and Carlos Cardoza-Orlandi)</w:t>
      </w:r>
    </w:p>
    <w:p w14:paraId="76D9A43B" w14:textId="7E213DEA" w:rsidR="5B05F3FC" w:rsidRPr="008C1E91" w:rsidRDefault="008C1E91" w:rsidP="007E2813">
      <w:pPr>
        <w:contextualSpacing/>
        <w:rPr>
          <w:rFonts w:ascii="Verdana" w:hAnsi="Verdana" w:cs="Verdana"/>
          <w:b/>
          <w:bCs/>
          <w:sz w:val="21"/>
          <w:szCs w:val="21"/>
        </w:rPr>
      </w:pPr>
      <w:r>
        <w:rPr>
          <w:rFonts w:ascii="Verdana" w:hAnsi="Verdana" w:cs="Verdana"/>
          <w:b/>
          <w:bCs/>
          <w:sz w:val="21"/>
          <w:szCs w:val="21"/>
        </w:rPr>
        <w:t>NRM SCHISM!</w:t>
      </w:r>
    </w:p>
    <w:p w14:paraId="6482D48D" w14:textId="77777777" w:rsidR="008C1E91" w:rsidRPr="004E5AE8" w:rsidRDefault="008C1E91" w:rsidP="007E2813">
      <w:pPr>
        <w:contextualSpacing/>
        <w:rPr>
          <w:rFonts w:ascii="Verdana" w:hAnsi="Verdana" w:cs="Verdana"/>
          <w:sz w:val="21"/>
          <w:szCs w:val="21"/>
        </w:rPr>
      </w:pPr>
    </w:p>
    <w:p w14:paraId="75E6379D" w14:textId="266CB73A" w:rsidR="005E709C" w:rsidRDefault="005E709C" w:rsidP="007E2813">
      <w:pPr>
        <w:contextualSpacing/>
        <w:rPr>
          <w:rFonts w:ascii="Verdana" w:hAnsi="Verdana" w:cs="Verdana"/>
          <w:b/>
          <w:bCs/>
          <w:sz w:val="21"/>
          <w:szCs w:val="21"/>
        </w:rPr>
      </w:pPr>
      <w:r>
        <w:rPr>
          <w:rFonts w:ascii="Verdana" w:hAnsi="Verdana" w:cs="Verdana"/>
          <w:b/>
          <w:bCs/>
          <w:sz w:val="21"/>
          <w:szCs w:val="21"/>
        </w:rPr>
        <w:t>W NO CLASS: YSAR</w:t>
      </w:r>
    </w:p>
    <w:p w14:paraId="0049E462" w14:textId="77777777" w:rsidR="005E709C" w:rsidRDefault="005E709C" w:rsidP="007E2813">
      <w:pPr>
        <w:contextualSpacing/>
        <w:rPr>
          <w:rFonts w:ascii="Verdana" w:hAnsi="Verdana" w:cs="Verdana"/>
          <w:b/>
          <w:bCs/>
          <w:sz w:val="21"/>
          <w:szCs w:val="21"/>
        </w:rPr>
      </w:pPr>
    </w:p>
    <w:p w14:paraId="2724A776" w14:textId="2EA51709" w:rsidR="006C7F48" w:rsidRDefault="006C7F48" w:rsidP="00E107F1">
      <w:pPr>
        <w:contextualSpacing/>
        <w:rPr>
          <w:rFonts w:ascii="Verdana" w:hAnsi="Verdana" w:cs="Verdana"/>
          <w:sz w:val="21"/>
          <w:szCs w:val="21"/>
        </w:rPr>
      </w:pPr>
      <w:r>
        <w:rPr>
          <w:rFonts w:ascii="Verdana" w:hAnsi="Verdana" w:cs="Verdana"/>
          <w:b/>
          <w:bCs/>
          <w:sz w:val="21"/>
          <w:szCs w:val="21"/>
        </w:rPr>
        <w:t>Weeks 8-10 Minority Religions in America</w:t>
      </w:r>
    </w:p>
    <w:p w14:paraId="0E716EF1" w14:textId="49EEC501" w:rsidR="006C7F48" w:rsidRDefault="006C7F48" w:rsidP="00E107F1">
      <w:pPr>
        <w:contextualSpacing/>
        <w:rPr>
          <w:rFonts w:ascii="Verdana" w:hAnsi="Verdana" w:cs="Verdana"/>
          <w:sz w:val="21"/>
          <w:szCs w:val="21"/>
        </w:rPr>
      </w:pPr>
      <w:r>
        <w:rPr>
          <w:rFonts w:ascii="Verdana" w:hAnsi="Verdana" w:cs="Verdana"/>
          <w:sz w:val="21"/>
          <w:szCs w:val="21"/>
        </w:rPr>
        <w:t>What makes being a member of a minority religion in America easier? What makes it harder? How has immigration impacted these religious communities? Does being separate from the Christian mainstream make it easier or harder (or both) to maintain cultural distinction? Do American notions of race figure into the way these religions develop their American varieties?</w:t>
      </w:r>
    </w:p>
    <w:p w14:paraId="68089B64" w14:textId="77777777" w:rsidR="006C7F48" w:rsidRPr="006C7F48" w:rsidRDefault="006C7F48" w:rsidP="00E107F1">
      <w:pPr>
        <w:contextualSpacing/>
        <w:rPr>
          <w:rFonts w:ascii="Verdana" w:hAnsi="Verdana" w:cs="Verdana"/>
          <w:sz w:val="21"/>
          <w:szCs w:val="21"/>
        </w:rPr>
      </w:pPr>
    </w:p>
    <w:p w14:paraId="1BBD85ED" w14:textId="33BDE458" w:rsidR="00E107F1" w:rsidRPr="004E5AE8" w:rsidRDefault="005E709C" w:rsidP="00E107F1">
      <w:pPr>
        <w:contextualSpacing/>
        <w:rPr>
          <w:rFonts w:ascii="Verdana" w:hAnsi="Verdana" w:cs="Verdana"/>
          <w:sz w:val="21"/>
          <w:szCs w:val="21"/>
        </w:rPr>
      </w:pPr>
      <w:r>
        <w:rPr>
          <w:rFonts w:ascii="Verdana" w:hAnsi="Verdana" w:cs="Verdana"/>
          <w:b/>
          <w:bCs/>
          <w:sz w:val="21"/>
          <w:szCs w:val="21"/>
        </w:rPr>
        <w:t>M</w:t>
      </w:r>
      <w:r w:rsidR="5B05F3FC" w:rsidRPr="004E5AE8">
        <w:rPr>
          <w:rFonts w:ascii="Verdana" w:hAnsi="Verdana" w:cs="Verdana"/>
          <w:b/>
          <w:bCs/>
          <w:sz w:val="21"/>
          <w:szCs w:val="21"/>
        </w:rPr>
        <w:t xml:space="preserve">: </w:t>
      </w:r>
      <w:r w:rsidR="00E107F1" w:rsidRPr="004E5AE8">
        <w:rPr>
          <w:rFonts w:ascii="Verdana" w:hAnsi="Verdana" w:cs="Verdana"/>
          <w:sz w:val="21"/>
          <w:szCs w:val="21"/>
        </w:rPr>
        <w:t>Judaism</w:t>
      </w:r>
    </w:p>
    <w:p w14:paraId="50C7A27F" w14:textId="297E4C39" w:rsidR="00E107F1" w:rsidRPr="004E5AE8" w:rsidRDefault="00E107F1" w:rsidP="00E107F1">
      <w:pPr>
        <w:contextualSpacing/>
        <w:rPr>
          <w:rFonts w:ascii="Verdana" w:hAnsi="Verdana" w:cs="Verdana"/>
          <w:sz w:val="21"/>
          <w:szCs w:val="21"/>
        </w:rPr>
      </w:pPr>
      <w:r w:rsidRPr="004E5AE8">
        <w:rPr>
          <w:rFonts w:ascii="Verdana" w:hAnsi="Verdana" w:cs="Verdana"/>
          <w:sz w:val="21"/>
          <w:szCs w:val="21"/>
        </w:rPr>
        <w:t xml:space="preserve">Readings: </w:t>
      </w:r>
      <w:r w:rsidR="00144FAD">
        <w:rPr>
          <w:rFonts w:ascii="Verdana" w:hAnsi="Verdana" w:cs="Verdana"/>
          <w:sz w:val="21"/>
          <w:szCs w:val="21"/>
        </w:rPr>
        <w:t>WRA</w:t>
      </w:r>
      <w:r w:rsidRPr="004E5AE8">
        <w:rPr>
          <w:rFonts w:ascii="Verdana" w:hAnsi="Verdana" w:cs="Verdana"/>
          <w:sz w:val="21"/>
          <w:szCs w:val="21"/>
        </w:rPr>
        <w:t xml:space="preserve"> Ch. 7</w:t>
      </w:r>
      <w:r w:rsidR="00144FAD">
        <w:rPr>
          <w:rFonts w:ascii="Verdana" w:hAnsi="Verdana" w:cs="Verdana"/>
          <w:sz w:val="21"/>
          <w:szCs w:val="21"/>
        </w:rPr>
        <w:t xml:space="preserve"> (Jacob Neusner)</w:t>
      </w:r>
    </w:p>
    <w:p w14:paraId="6A5DB1A5" w14:textId="77777777" w:rsidR="007C2BAD" w:rsidRPr="004E5AE8" w:rsidRDefault="007C2BAD" w:rsidP="007E2813">
      <w:pPr>
        <w:contextualSpacing/>
        <w:rPr>
          <w:rFonts w:ascii="Verdana" w:hAnsi="Verdana" w:cs="Verdana"/>
          <w:sz w:val="21"/>
          <w:szCs w:val="21"/>
        </w:rPr>
      </w:pPr>
    </w:p>
    <w:p w14:paraId="0E97B160" w14:textId="16EDC742" w:rsidR="00E107F1" w:rsidRPr="004E5AE8" w:rsidRDefault="005E709C" w:rsidP="00E107F1">
      <w:pPr>
        <w:contextualSpacing/>
        <w:rPr>
          <w:rFonts w:ascii="Verdana" w:hAnsi="Verdana" w:cs="Verdana"/>
          <w:sz w:val="21"/>
          <w:szCs w:val="21"/>
        </w:rPr>
      </w:pPr>
      <w:r>
        <w:rPr>
          <w:rFonts w:ascii="Verdana" w:hAnsi="Verdana" w:cs="Verdana"/>
          <w:b/>
          <w:bCs/>
          <w:sz w:val="21"/>
          <w:szCs w:val="21"/>
        </w:rPr>
        <w:t>W</w:t>
      </w:r>
      <w:r w:rsidR="5B05F3FC" w:rsidRPr="004E5AE8">
        <w:rPr>
          <w:rFonts w:ascii="Verdana" w:hAnsi="Verdana" w:cs="Verdana"/>
          <w:sz w:val="21"/>
          <w:szCs w:val="21"/>
        </w:rPr>
        <w:t xml:space="preserve">: </w:t>
      </w:r>
      <w:r w:rsidR="00E107F1" w:rsidRPr="004E5AE8">
        <w:rPr>
          <w:rFonts w:ascii="Verdana" w:hAnsi="Verdana" w:cs="Verdana"/>
          <w:sz w:val="21"/>
          <w:szCs w:val="21"/>
        </w:rPr>
        <w:t>Islam</w:t>
      </w:r>
    </w:p>
    <w:p w14:paraId="6C7C6898" w14:textId="36503ECA" w:rsidR="00E107F1" w:rsidRPr="004E5AE8" w:rsidRDefault="00E107F1" w:rsidP="00E107F1">
      <w:pPr>
        <w:contextualSpacing/>
        <w:rPr>
          <w:rFonts w:ascii="Verdana" w:hAnsi="Verdana" w:cs="Verdana"/>
          <w:sz w:val="21"/>
          <w:szCs w:val="21"/>
        </w:rPr>
      </w:pPr>
      <w:r w:rsidRPr="004E5AE8">
        <w:rPr>
          <w:rFonts w:ascii="Verdana" w:hAnsi="Verdana" w:cs="Verdana"/>
          <w:sz w:val="21"/>
          <w:szCs w:val="21"/>
        </w:rPr>
        <w:t xml:space="preserve">Readings: </w:t>
      </w:r>
      <w:r w:rsidR="00144FAD">
        <w:rPr>
          <w:rFonts w:ascii="Verdana" w:hAnsi="Verdana" w:cs="Verdana"/>
          <w:sz w:val="21"/>
          <w:szCs w:val="21"/>
        </w:rPr>
        <w:t>WRA</w:t>
      </w:r>
      <w:r w:rsidRPr="004E5AE8">
        <w:rPr>
          <w:rFonts w:ascii="Verdana" w:hAnsi="Verdana" w:cs="Verdana"/>
          <w:sz w:val="21"/>
          <w:szCs w:val="21"/>
        </w:rPr>
        <w:t xml:space="preserve"> Ch. 8</w:t>
      </w:r>
      <w:r w:rsidR="00144FAD">
        <w:rPr>
          <w:rFonts w:ascii="Verdana" w:hAnsi="Verdana" w:cs="Verdana"/>
          <w:sz w:val="21"/>
          <w:szCs w:val="21"/>
        </w:rPr>
        <w:t xml:space="preserve"> (John Esposito)</w:t>
      </w:r>
    </w:p>
    <w:p w14:paraId="6A5DB1A7" w14:textId="7BC57C50" w:rsidR="00091E78" w:rsidRPr="004E5AE8" w:rsidRDefault="00091E78" w:rsidP="00E107F1">
      <w:pPr>
        <w:contextualSpacing/>
        <w:rPr>
          <w:rFonts w:ascii="Verdana" w:hAnsi="Verdana" w:cs="Verdana"/>
          <w:sz w:val="21"/>
          <w:szCs w:val="21"/>
        </w:rPr>
      </w:pPr>
    </w:p>
    <w:p w14:paraId="216B09BD" w14:textId="3B01E6CC" w:rsidR="00E107F1" w:rsidRPr="004E5AE8" w:rsidRDefault="006D161F" w:rsidP="00E107F1">
      <w:pPr>
        <w:contextualSpacing/>
        <w:rPr>
          <w:rFonts w:ascii="Verdana" w:hAnsi="Verdana" w:cs="Verdana"/>
          <w:sz w:val="21"/>
          <w:szCs w:val="21"/>
        </w:rPr>
      </w:pPr>
      <w:r>
        <w:rPr>
          <w:rFonts w:ascii="Verdana" w:hAnsi="Verdana" w:cs="Verdana"/>
          <w:b/>
          <w:bCs/>
          <w:sz w:val="21"/>
          <w:szCs w:val="21"/>
        </w:rPr>
        <w:t>M</w:t>
      </w:r>
      <w:r w:rsidR="5B05F3FC" w:rsidRPr="004E5AE8">
        <w:rPr>
          <w:rFonts w:ascii="Verdana" w:hAnsi="Verdana" w:cs="Verdana"/>
          <w:sz w:val="21"/>
          <w:szCs w:val="21"/>
        </w:rPr>
        <w:t xml:space="preserve">: </w:t>
      </w:r>
      <w:r w:rsidR="00E107F1" w:rsidRPr="004E5AE8">
        <w:rPr>
          <w:rFonts w:ascii="Verdana" w:hAnsi="Verdana" w:cs="Verdana"/>
          <w:sz w:val="21"/>
          <w:szCs w:val="21"/>
        </w:rPr>
        <w:t>Orthodox Christianity</w:t>
      </w:r>
    </w:p>
    <w:p w14:paraId="22615E2B" w14:textId="2055DAE9" w:rsidR="00E107F1" w:rsidRPr="004E5AE8" w:rsidRDefault="00E107F1" w:rsidP="00E107F1">
      <w:pPr>
        <w:contextualSpacing/>
        <w:rPr>
          <w:rFonts w:ascii="Verdana" w:hAnsi="Verdana" w:cs="Verdana"/>
          <w:b/>
          <w:sz w:val="21"/>
          <w:szCs w:val="21"/>
        </w:rPr>
      </w:pPr>
      <w:r w:rsidRPr="004E5AE8">
        <w:rPr>
          <w:rFonts w:ascii="Verdana" w:hAnsi="Verdana" w:cs="Verdana"/>
          <w:sz w:val="21"/>
          <w:szCs w:val="21"/>
        </w:rPr>
        <w:t xml:space="preserve">Readings: </w:t>
      </w:r>
      <w:r w:rsidR="00144FAD">
        <w:rPr>
          <w:rFonts w:ascii="Verdana" w:hAnsi="Verdana" w:cs="Verdana"/>
          <w:sz w:val="21"/>
          <w:szCs w:val="21"/>
        </w:rPr>
        <w:t>WRA</w:t>
      </w:r>
      <w:r w:rsidRPr="004E5AE8">
        <w:rPr>
          <w:rFonts w:ascii="Verdana" w:hAnsi="Verdana" w:cs="Verdana"/>
          <w:sz w:val="21"/>
          <w:szCs w:val="21"/>
        </w:rPr>
        <w:t xml:space="preserve"> Ch. 6</w:t>
      </w:r>
      <w:r w:rsidR="00144FAD">
        <w:rPr>
          <w:rFonts w:ascii="Verdana" w:hAnsi="Verdana" w:cs="Verdana"/>
          <w:sz w:val="21"/>
          <w:szCs w:val="21"/>
        </w:rPr>
        <w:t xml:space="preserve"> (Jaroslav Pelikan and </w:t>
      </w:r>
      <w:r w:rsidR="00316241">
        <w:rPr>
          <w:rFonts w:ascii="Verdana" w:hAnsi="Verdana" w:cs="Verdana"/>
          <w:sz w:val="21"/>
          <w:szCs w:val="21"/>
        </w:rPr>
        <w:t>John McGuckin)</w:t>
      </w:r>
    </w:p>
    <w:p w14:paraId="6A5DB1AC" w14:textId="77777777" w:rsidR="00CB06FA" w:rsidRPr="004E5AE8" w:rsidRDefault="00CB06FA" w:rsidP="007E2813">
      <w:pPr>
        <w:contextualSpacing/>
        <w:rPr>
          <w:rFonts w:ascii="Verdana" w:hAnsi="Verdana" w:cs="Verdana"/>
          <w:b/>
          <w:bCs/>
          <w:sz w:val="21"/>
          <w:szCs w:val="21"/>
        </w:rPr>
      </w:pPr>
    </w:p>
    <w:p w14:paraId="1E59176A" w14:textId="53000650" w:rsidR="00E107F1" w:rsidRPr="004E5AE8" w:rsidRDefault="006D161F" w:rsidP="00E107F1">
      <w:pPr>
        <w:contextualSpacing/>
        <w:rPr>
          <w:rFonts w:ascii="Verdana" w:hAnsi="Verdana" w:cs="Verdana"/>
          <w:sz w:val="21"/>
          <w:szCs w:val="21"/>
        </w:rPr>
      </w:pPr>
      <w:r>
        <w:rPr>
          <w:rFonts w:ascii="Verdana" w:hAnsi="Verdana" w:cs="Verdana"/>
          <w:b/>
          <w:bCs/>
          <w:sz w:val="21"/>
          <w:szCs w:val="21"/>
        </w:rPr>
        <w:t>W</w:t>
      </w:r>
      <w:r w:rsidR="5B05F3FC" w:rsidRPr="004E5AE8">
        <w:rPr>
          <w:rFonts w:ascii="Verdana" w:hAnsi="Verdana" w:cs="Verdana"/>
          <w:sz w:val="21"/>
          <w:szCs w:val="21"/>
        </w:rPr>
        <w:t xml:space="preserve">: </w:t>
      </w:r>
      <w:r w:rsidR="00E107F1" w:rsidRPr="004E5AE8">
        <w:rPr>
          <w:rFonts w:ascii="Verdana" w:hAnsi="Verdana" w:cs="Verdana"/>
          <w:sz w:val="21"/>
          <w:szCs w:val="21"/>
        </w:rPr>
        <w:t>Hinduism</w:t>
      </w:r>
    </w:p>
    <w:p w14:paraId="6A5DB1AE" w14:textId="4292B9B6" w:rsidR="00CB06FA" w:rsidRPr="004E5AE8" w:rsidRDefault="00E107F1" w:rsidP="00E107F1">
      <w:pPr>
        <w:contextualSpacing/>
        <w:rPr>
          <w:rFonts w:ascii="Verdana" w:hAnsi="Verdana" w:cs="Verdana"/>
          <w:b/>
          <w:sz w:val="21"/>
          <w:szCs w:val="21"/>
        </w:rPr>
      </w:pPr>
      <w:r w:rsidRPr="004E5AE8">
        <w:rPr>
          <w:rFonts w:ascii="Verdana" w:hAnsi="Verdana" w:cs="Verdana"/>
          <w:sz w:val="21"/>
          <w:szCs w:val="21"/>
        </w:rPr>
        <w:t xml:space="preserve">Readings: </w:t>
      </w:r>
      <w:r w:rsidR="00316241">
        <w:rPr>
          <w:rFonts w:ascii="Verdana" w:hAnsi="Verdana" w:cs="Verdana"/>
          <w:sz w:val="21"/>
          <w:szCs w:val="21"/>
        </w:rPr>
        <w:t>WRA</w:t>
      </w:r>
      <w:r w:rsidRPr="004E5AE8">
        <w:rPr>
          <w:rFonts w:ascii="Verdana" w:hAnsi="Verdana" w:cs="Verdana"/>
          <w:sz w:val="21"/>
          <w:szCs w:val="21"/>
        </w:rPr>
        <w:t xml:space="preserve"> Ch. 10</w:t>
      </w:r>
      <w:r w:rsidR="00316241">
        <w:rPr>
          <w:rFonts w:ascii="Verdana" w:hAnsi="Verdana" w:cs="Verdana"/>
          <w:sz w:val="21"/>
          <w:szCs w:val="21"/>
        </w:rPr>
        <w:t xml:space="preserve"> (Gerald James Larson)</w:t>
      </w:r>
    </w:p>
    <w:p w14:paraId="6A5DB1AF" w14:textId="77777777" w:rsidR="00C32776" w:rsidRPr="004E5AE8" w:rsidRDefault="00C32776" w:rsidP="007E2813">
      <w:pPr>
        <w:contextualSpacing/>
        <w:rPr>
          <w:rFonts w:ascii="Verdana" w:hAnsi="Verdana" w:cs="Verdana"/>
          <w:b/>
          <w:sz w:val="21"/>
          <w:szCs w:val="21"/>
        </w:rPr>
      </w:pPr>
    </w:p>
    <w:p w14:paraId="608435C9" w14:textId="42FEFB9C" w:rsidR="00E107F1" w:rsidRPr="004E5AE8" w:rsidRDefault="00B978EF" w:rsidP="00E107F1">
      <w:pPr>
        <w:contextualSpacing/>
        <w:rPr>
          <w:rFonts w:ascii="Verdana" w:hAnsi="Verdana" w:cs="Verdana"/>
          <w:sz w:val="21"/>
          <w:szCs w:val="21"/>
        </w:rPr>
      </w:pPr>
      <w:r>
        <w:rPr>
          <w:rFonts w:ascii="Verdana" w:hAnsi="Verdana" w:cs="Verdana"/>
          <w:b/>
          <w:bCs/>
          <w:sz w:val="21"/>
          <w:szCs w:val="21"/>
        </w:rPr>
        <w:t>M</w:t>
      </w:r>
      <w:r w:rsidR="5B05F3FC" w:rsidRPr="004E5AE8">
        <w:rPr>
          <w:rFonts w:ascii="Verdana" w:hAnsi="Verdana" w:cs="Verdana"/>
          <w:sz w:val="21"/>
          <w:szCs w:val="21"/>
        </w:rPr>
        <w:t xml:space="preserve">: </w:t>
      </w:r>
      <w:r w:rsidR="00E107F1" w:rsidRPr="004E5AE8">
        <w:rPr>
          <w:rFonts w:ascii="Verdana" w:hAnsi="Verdana" w:cs="Verdana"/>
          <w:sz w:val="21"/>
          <w:szCs w:val="21"/>
        </w:rPr>
        <w:t>Buddhism</w:t>
      </w:r>
    </w:p>
    <w:p w14:paraId="4B104D1D" w14:textId="6999D45E" w:rsidR="00E107F1" w:rsidRPr="004E5AE8" w:rsidRDefault="00E107F1" w:rsidP="00E107F1">
      <w:pPr>
        <w:contextualSpacing/>
        <w:rPr>
          <w:rFonts w:ascii="Verdana" w:hAnsi="Verdana" w:cs="Verdana"/>
          <w:sz w:val="21"/>
          <w:szCs w:val="21"/>
        </w:rPr>
      </w:pPr>
      <w:r w:rsidRPr="004E5AE8">
        <w:rPr>
          <w:rFonts w:ascii="Verdana" w:hAnsi="Verdana" w:cs="Verdana"/>
          <w:sz w:val="21"/>
          <w:szCs w:val="21"/>
        </w:rPr>
        <w:t xml:space="preserve">Readings: </w:t>
      </w:r>
      <w:r w:rsidR="00316241">
        <w:rPr>
          <w:rFonts w:ascii="Verdana" w:hAnsi="Verdana" w:cs="Verdana"/>
          <w:sz w:val="21"/>
          <w:szCs w:val="21"/>
        </w:rPr>
        <w:t>WRA</w:t>
      </w:r>
      <w:r w:rsidRPr="004E5AE8">
        <w:rPr>
          <w:rFonts w:ascii="Verdana" w:hAnsi="Verdana" w:cs="Verdana"/>
          <w:sz w:val="21"/>
          <w:szCs w:val="21"/>
        </w:rPr>
        <w:t xml:space="preserve"> Ch. 11</w:t>
      </w:r>
      <w:r w:rsidR="00316241">
        <w:rPr>
          <w:rFonts w:ascii="Verdana" w:hAnsi="Verdana" w:cs="Verdana"/>
          <w:sz w:val="21"/>
          <w:szCs w:val="21"/>
        </w:rPr>
        <w:t xml:space="preserve"> (Malcolm David Eckel)</w:t>
      </w:r>
      <w:r w:rsidRPr="004E5AE8">
        <w:rPr>
          <w:rFonts w:ascii="Verdana" w:hAnsi="Verdana" w:cs="Verdana"/>
          <w:sz w:val="21"/>
          <w:szCs w:val="21"/>
        </w:rPr>
        <w:t xml:space="preserve">; </w:t>
      </w:r>
      <w:r w:rsidRPr="004E5AE8">
        <w:rPr>
          <w:rFonts w:ascii="Verdana" w:hAnsi="Verdana" w:cs="Verdana"/>
          <w:bCs/>
          <w:i/>
          <w:sz w:val="21"/>
          <w:szCs w:val="21"/>
        </w:rPr>
        <w:t xml:space="preserve">Accidental Buddhist </w:t>
      </w:r>
      <w:r w:rsidRPr="004E5AE8">
        <w:rPr>
          <w:rFonts w:ascii="Verdana" w:hAnsi="Verdana" w:cs="Verdana"/>
          <w:bCs/>
          <w:sz w:val="21"/>
          <w:szCs w:val="21"/>
        </w:rPr>
        <w:t>part 1</w:t>
      </w:r>
    </w:p>
    <w:p w14:paraId="6A5DB1B3" w14:textId="77777777" w:rsidR="005F5DE9" w:rsidRPr="004E5AE8" w:rsidRDefault="005F5DE9" w:rsidP="007E2813">
      <w:pPr>
        <w:contextualSpacing/>
        <w:rPr>
          <w:rFonts w:ascii="Verdana" w:hAnsi="Verdana" w:cs="Verdana"/>
          <w:b/>
          <w:bCs/>
          <w:sz w:val="21"/>
          <w:szCs w:val="21"/>
        </w:rPr>
      </w:pPr>
    </w:p>
    <w:p w14:paraId="48058CFE" w14:textId="4B0773A0" w:rsidR="009934B5" w:rsidRPr="004E5AE8" w:rsidRDefault="00B978EF" w:rsidP="009934B5">
      <w:pPr>
        <w:contextualSpacing/>
        <w:rPr>
          <w:rFonts w:ascii="Verdana" w:hAnsi="Verdana" w:cs="Verdana"/>
          <w:sz w:val="21"/>
          <w:szCs w:val="21"/>
        </w:rPr>
      </w:pPr>
      <w:r>
        <w:rPr>
          <w:rFonts w:ascii="Verdana" w:hAnsi="Verdana" w:cs="Verdana"/>
          <w:b/>
          <w:bCs/>
          <w:sz w:val="21"/>
          <w:szCs w:val="21"/>
        </w:rPr>
        <w:t>W</w:t>
      </w:r>
      <w:r w:rsidR="5B05F3FC" w:rsidRPr="004E5AE8">
        <w:rPr>
          <w:rFonts w:ascii="Verdana" w:hAnsi="Verdana" w:cs="Verdana"/>
          <w:sz w:val="21"/>
          <w:szCs w:val="21"/>
        </w:rPr>
        <w:t xml:space="preserve">: </w:t>
      </w:r>
      <w:r w:rsidR="009934B5" w:rsidRPr="004E5AE8">
        <w:rPr>
          <w:rFonts w:ascii="Verdana" w:hAnsi="Verdana" w:cs="Verdana"/>
          <w:sz w:val="21"/>
          <w:szCs w:val="21"/>
        </w:rPr>
        <w:t>Buddhism</w:t>
      </w:r>
    </w:p>
    <w:p w14:paraId="17FEDA45" w14:textId="77777777" w:rsidR="009934B5" w:rsidRPr="004E5AE8" w:rsidRDefault="009934B5" w:rsidP="009934B5">
      <w:pPr>
        <w:contextualSpacing/>
        <w:rPr>
          <w:rFonts w:ascii="Verdana" w:hAnsi="Verdana" w:cs="Verdana"/>
          <w:b/>
          <w:i/>
          <w:sz w:val="21"/>
          <w:szCs w:val="21"/>
        </w:rPr>
      </w:pPr>
      <w:r w:rsidRPr="004E5AE8">
        <w:rPr>
          <w:rFonts w:ascii="Verdana" w:hAnsi="Verdana" w:cs="Verdana"/>
          <w:sz w:val="21"/>
          <w:szCs w:val="21"/>
        </w:rPr>
        <w:t xml:space="preserve">Readings: </w:t>
      </w:r>
      <w:r w:rsidRPr="004E5AE8">
        <w:rPr>
          <w:rFonts w:ascii="Verdana" w:hAnsi="Verdana" w:cs="Verdana"/>
          <w:i/>
          <w:sz w:val="21"/>
          <w:szCs w:val="21"/>
        </w:rPr>
        <w:t>Accidental Buddhist</w:t>
      </w:r>
      <w:r w:rsidRPr="004E5AE8">
        <w:rPr>
          <w:rFonts w:ascii="Verdana" w:hAnsi="Verdana" w:cs="Verdana"/>
          <w:sz w:val="21"/>
          <w:szCs w:val="21"/>
        </w:rPr>
        <w:t xml:space="preserve"> parts 2 &amp; 3</w:t>
      </w:r>
    </w:p>
    <w:p w14:paraId="6A5DB1B6" w14:textId="77777777" w:rsidR="007C2BAD" w:rsidRPr="004E5AE8" w:rsidRDefault="007C2BAD" w:rsidP="007E2813">
      <w:pPr>
        <w:contextualSpacing/>
        <w:rPr>
          <w:rFonts w:ascii="Verdana" w:hAnsi="Verdana" w:cs="Verdana"/>
          <w:sz w:val="21"/>
          <w:szCs w:val="21"/>
        </w:rPr>
      </w:pPr>
    </w:p>
    <w:p w14:paraId="46F633D5" w14:textId="52BDCE08" w:rsidR="006C7F48" w:rsidRDefault="006C7F48" w:rsidP="009934B5">
      <w:pPr>
        <w:contextualSpacing/>
        <w:rPr>
          <w:rFonts w:ascii="Verdana" w:hAnsi="Verdana" w:cs="Verdana"/>
          <w:b/>
          <w:bCs/>
          <w:sz w:val="21"/>
          <w:szCs w:val="21"/>
        </w:rPr>
      </w:pPr>
      <w:r>
        <w:rPr>
          <w:rFonts w:ascii="Verdana" w:hAnsi="Verdana" w:cs="Verdana"/>
          <w:b/>
          <w:bCs/>
          <w:sz w:val="21"/>
          <w:szCs w:val="21"/>
        </w:rPr>
        <w:t>Weeks 11-15 New(er) Religious Movements and Contemporary Issues</w:t>
      </w:r>
    </w:p>
    <w:p w14:paraId="5695E36B" w14:textId="135847C9" w:rsidR="006C7F48" w:rsidRDefault="006C7F48" w:rsidP="009934B5">
      <w:pPr>
        <w:contextualSpacing/>
        <w:rPr>
          <w:rFonts w:ascii="Verdana" w:hAnsi="Verdana" w:cs="Verdana"/>
          <w:sz w:val="21"/>
          <w:szCs w:val="21"/>
        </w:rPr>
      </w:pPr>
      <w:r>
        <w:rPr>
          <w:rFonts w:ascii="Verdana" w:hAnsi="Verdana" w:cs="Verdana"/>
          <w:sz w:val="21"/>
          <w:szCs w:val="21"/>
        </w:rPr>
        <w:t xml:space="preserve">What makes something an NRM vs just being a recent religious development? What sorts of social or environmental pressures contribute to the development of NRMs? What are some examples of specific elements of some of these American NRMs that you can trace to elements of American life and culture? What are the political implications of labeling something an NRM, a cult, a fringe religion, or an non-mainstream religion? What is the relationship between religion and politics in America? </w:t>
      </w:r>
      <w:r w:rsidR="003750D9">
        <w:rPr>
          <w:rFonts w:ascii="Verdana" w:hAnsi="Verdana" w:cs="Verdana"/>
          <w:sz w:val="21"/>
          <w:szCs w:val="21"/>
        </w:rPr>
        <w:t>How does religion impact American conversations about race, gender, sexuality, etc?</w:t>
      </w:r>
    </w:p>
    <w:p w14:paraId="3CC6AA3C" w14:textId="77777777" w:rsidR="003750D9" w:rsidRPr="006C7F48" w:rsidRDefault="003750D9" w:rsidP="009934B5">
      <w:pPr>
        <w:contextualSpacing/>
        <w:rPr>
          <w:rFonts w:ascii="Verdana" w:hAnsi="Verdana" w:cs="Verdana"/>
          <w:sz w:val="21"/>
          <w:szCs w:val="21"/>
        </w:rPr>
      </w:pPr>
    </w:p>
    <w:p w14:paraId="28212D81" w14:textId="77EBA6CD" w:rsidR="009934B5" w:rsidRPr="004E5AE8" w:rsidRDefault="00B978EF" w:rsidP="009934B5">
      <w:pPr>
        <w:contextualSpacing/>
        <w:rPr>
          <w:rFonts w:ascii="Verdana" w:hAnsi="Verdana" w:cs="Verdana"/>
          <w:sz w:val="21"/>
          <w:szCs w:val="21"/>
        </w:rPr>
      </w:pPr>
      <w:r>
        <w:rPr>
          <w:rFonts w:ascii="Verdana" w:hAnsi="Verdana" w:cs="Verdana"/>
          <w:b/>
          <w:bCs/>
          <w:sz w:val="21"/>
          <w:szCs w:val="21"/>
        </w:rPr>
        <w:t>M</w:t>
      </w:r>
      <w:r w:rsidR="5B05F3FC" w:rsidRPr="004E5AE8">
        <w:rPr>
          <w:rFonts w:ascii="Verdana" w:hAnsi="Verdana" w:cs="Verdana"/>
          <w:sz w:val="21"/>
          <w:szCs w:val="21"/>
        </w:rPr>
        <w:t xml:space="preserve">: </w:t>
      </w:r>
      <w:r w:rsidR="009934B5" w:rsidRPr="004E5AE8">
        <w:rPr>
          <w:rFonts w:ascii="Verdana" w:hAnsi="Verdana" w:cs="Verdana"/>
          <w:sz w:val="21"/>
          <w:szCs w:val="21"/>
        </w:rPr>
        <w:t>Baha’i Faith</w:t>
      </w:r>
    </w:p>
    <w:p w14:paraId="1BDB82D6" w14:textId="7369B12C" w:rsidR="009934B5" w:rsidRPr="004E5AE8" w:rsidRDefault="009934B5" w:rsidP="009934B5">
      <w:pPr>
        <w:contextualSpacing/>
        <w:rPr>
          <w:rFonts w:ascii="Verdana" w:hAnsi="Verdana" w:cs="Verdana"/>
          <w:bCs/>
          <w:sz w:val="21"/>
          <w:szCs w:val="21"/>
        </w:rPr>
      </w:pPr>
      <w:r w:rsidRPr="004E5AE8">
        <w:rPr>
          <w:rFonts w:ascii="Verdana" w:hAnsi="Verdana" w:cs="Verdana"/>
          <w:sz w:val="21"/>
          <w:szCs w:val="21"/>
        </w:rPr>
        <w:t xml:space="preserve">Readings: </w:t>
      </w:r>
      <w:r w:rsidR="002674A7">
        <w:rPr>
          <w:rFonts w:ascii="Verdana" w:hAnsi="Verdana" w:cs="Verdana"/>
          <w:sz w:val="21"/>
          <w:szCs w:val="21"/>
        </w:rPr>
        <w:t xml:space="preserve">WRA </w:t>
      </w:r>
      <w:r w:rsidRPr="004E5AE8">
        <w:rPr>
          <w:rFonts w:ascii="Verdana" w:hAnsi="Verdana" w:cs="Verdana"/>
          <w:sz w:val="21"/>
          <w:szCs w:val="21"/>
        </w:rPr>
        <w:t>Ch. 9</w:t>
      </w:r>
      <w:r w:rsidR="002674A7">
        <w:rPr>
          <w:rFonts w:ascii="Verdana" w:hAnsi="Verdana" w:cs="Verdana"/>
          <w:sz w:val="21"/>
          <w:szCs w:val="21"/>
        </w:rPr>
        <w:t xml:space="preserve"> (Mike McMullen)</w:t>
      </w:r>
    </w:p>
    <w:p w14:paraId="4F36FE78" w14:textId="77777777" w:rsidR="009934B5" w:rsidRPr="004E5AE8" w:rsidRDefault="009934B5" w:rsidP="009934B5">
      <w:pPr>
        <w:contextualSpacing/>
        <w:rPr>
          <w:rFonts w:ascii="Verdana" w:hAnsi="Verdana" w:cs="Verdana"/>
          <w:b/>
          <w:sz w:val="21"/>
          <w:szCs w:val="21"/>
        </w:rPr>
      </w:pPr>
      <w:r w:rsidRPr="004E5AE8">
        <w:rPr>
          <w:rFonts w:ascii="Verdana" w:hAnsi="Verdana" w:cs="Verdana"/>
          <w:b/>
          <w:sz w:val="21"/>
          <w:szCs w:val="21"/>
        </w:rPr>
        <w:t>Paper #2 Due</w:t>
      </w:r>
    </w:p>
    <w:p w14:paraId="6A5DB1B9" w14:textId="77777777" w:rsidR="007C2BAD" w:rsidRPr="004E5AE8" w:rsidRDefault="007C2BAD" w:rsidP="007E2813">
      <w:pPr>
        <w:contextualSpacing/>
        <w:rPr>
          <w:rFonts w:ascii="Verdana" w:hAnsi="Verdana" w:cs="Verdana"/>
          <w:b/>
          <w:bCs/>
          <w:sz w:val="21"/>
          <w:szCs w:val="21"/>
        </w:rPr>
      </w:pPr>
    </w:p>
    <w:p w14:paraId="18B03BCE" w14:textId="266AF2F9" w:rsidR="009934B5" w:rsidRPr="004E5AE8" w:rsidRDefault="00B978EF" w:rsidP="009934B5">
      <w:pPr>
        <w:contextualSpacing/>
        <w:rPr>
          <w:rFonts w:ascii="Verdana" w:hAnsi="Verdana" w:cs="Verdana"/>
          <w:sz w:val="21"/>
          <w:szCs w:val="21"/>
        </w:rPr>
      </w:pPr>
      <w:r>
        <w:rPr>
          <w:rFonts w:ascii="Verdana" w:hAnsi="Verdana" w:cs="Verdana"/>
          <w:b/>
          <w:bCs/>
          <w:sz w:val="21"/>
          <w:szCs w:val="21"/>
        </w:rPr>
        <w:t>W</w:t>
      </w:r>
      <w:r w:rsidR="5B05F3FC" w:rsidRPr="004E5AE8">
        <w:rPr>
          <w:rFonts w:ascii="Verdana" w:hAnsi="Verdana" w:cs="Verdana"/>
          <w:sz w:val="21"/>
          <w:szCs w:val="21"/>
        </w:rPr>
        <w:t xml:space="preserve">: </w:t>
      </w:r>
      <w:r w:rsidR="009934B5" w:rsidRPr="004E5AE8">
        <w:rPr>
          <w:rFonts w:ascii="Verdana" w:hAnsi="Verdana" w:cs="Verdana"/>
          <w:sz w:val="21"/>
          <w:szCs w:val="21"/>
        </w:rPr>
        <w:t>Latter Day Saints</w:t>
      </w:r>
    </w:p>
    <w:p w14:paraId="3BF315C5" w14:textId="22FF4F09" w:rsidR="009934B5" w:rsidRPr="004E5AE8" w:rsidRDefault="009934B5" w:rsidP="009934B5">
      <w:pPr>
        <w:contextualSpacing/>
        <w:rPr>
          <w:rFonts w:ascii="Verdana" w:hAnsi="Verdana" w:cs="Verdana"/>
          <w:b/>
          <w:bCs/>
          <w:sz w:val="21"/>
          <w:szCs w:val="21"/>
        </w:rPr>
      </w:pPr>
      <w:r w:rsidRPr="004E5AE8">
        <w:rPr>
          <w:rFonts w:ascii="Verdana" w:hAnsi="Verdana" w:cs="Verdana"/>
          <w:bCs/>
          <w:sz w:val="21"/>
          <w:szCs w:val="21"/>
        </w:rPr>
        <w:t xml:space="preserve">Readings: </w:t>
      </w:r>
      <w:r w:rsidR="002674A7">
        <w:rPr>
          <w:rFonts w:ascii="Verdana" w:hAnsi="Verdana" w:cs="Verdana"/>
          <w:sz w:val="21"/>
          <w:szCs w:val="21"/>
        </w:rPr>
        <w:t>WRA</w:t>
      </w:r>
      <w:r w:rsidRPr="004E5AE8">
        <w:rPr>
          <w:rFonts w:ascii="Verdana" w:hAnsi="Verdana" w:cs="Verdana"/>
          <w:sz w:val="21"/>
          <w:szCs w:val="21"/>
        </w:rPr>
        <w:t xml:space="preserve"> Ch. 18</w:t>
      </w:r>
      <w:r w:rsidR="002674A7">
        <w:rPr>
          <w:rFonts w:ascii="Verdana" w:hAnsi="Verdana" w:cs="Verdana"/>
          <w:sz w:val="21"/>
          <w:szCs w:val="21"/>
        </w:rPr>
        <w:t xml:space="preserve"> (Danny Jorgensen)</w:t>
      </w:r>
      <w:r w:rsidRPr="004E5AE8">
        <w:rPr>
          <w:rFonts w:ascii="Verdana" w:hAnsi="Verdana" w:cs="Verdana"/>
          <w:sz w:val="21"/>
          <w:szCs w:val="21"/>
        </w:rPr>
        <w:t xml:space="preserve">; </w:t>
      </w:r>
      <w:r w:rsidRPr="004E5AE8">
        <w:rPr>
          <w:rFonts w:ascii="Verdana" w:hAnsi="Verdana" w:cs="Verdana"/>
          <w:i/>
          <w:sz w:val="21"/>
          <w:szCs w:val="21"/>
        </w:rPr>
        <w:t>The New York Regional Mormon Singles Halloween Dance</w:t>
      </w:r>
      <w:r w:rsidRPr="004E5AE8">
        <w:rPr>
          <w:rFonts w:ascii="Verdana" w:hAnsi="Verdana" w:cs="Verdana"/>
          <w:sz w:val="21"/>
          <w:szCs w:val="21"/>
        </w:rPr>
        <w:t xml:space="preserve"> pp. 1-85</w:t>
      </w:r>
    </w:p>
    <w:p w14:paraId="6A5DB1BC" w14:textId="77777777" w:rsidR="00622EA4" w:rsidRPr="004E5AE8" w:rsidRDefault="00622EA4" w:rsidP="007E2813">
      <w:pPr>
        <w:contextualSpacing/>
        <w:rPr>
          <w:rFonts w:ascii="Verdana" w:hAnsi="Verdana" w:cs="Verdana"/>
          <w:bCs/>
          <w:sz w:val="21"/>
          <w:szCs w:val="21"/>
        </w:rPr>
      </w:pPr>
    </w:p>
    <w:p w14:paraId="504F640C" w14:textId="6FF7EE88" w:rsidR="009934B5" w:rsidRPr="004E5AE8" w:rsidRDefault="00093032" w:rsidP="009934B5">
      <w:pPr>
        <w:contextualSpacing/>
        <w:rPr>
          <w:rFonts w:ascii="Verdana" w:hAnsi="Verdana" w:cs="Verdana"/>
          <w:b/>
          <w:bCs/>
          <w:sz w:val="21"/>
          <w:szCs w:val="21"/>
        </w:rPr>
      </w:pPr>
      <w:r>
        <w:rPr>
          <w:rFonts w:ascii="Verdana" w:hAnsi="Verdana" w:cs="Verdana"/>
          <w:b/>
          <w:bCs/>
          <w:sz w:val="21"/>
          <w:szCs w:val="21"/>
        </w:rPr>
        <w:t>M</w:t>
      </w:r>
      <w:r w:rsidR="5B05F3FC" w:rsidRPr="004E5AE8">
        <w:rPr>
          <w:rFonts w:ascii="Verdana" w:hAnsi="Verdana" w:cs="Verdana"/>
          <w:sz w:val="21"/>
          <w:szCs w:val="21"/>
        </w:rPr>
        <w:t xml:space="preserve">: </w:t>
      </w:r>
      <w:r w:rsidR="009934B5" w:rsidRPr="004E5AE8">
        <w:rPr>
          <w:rFonts w:ascii="Verdana" w:hAnsi="Verdana" w:cs="Verdana"/>
          <w:sz w:val="21"/>
          <w:szCs w:val="21"/>
        </w:rPr>
        <w:t>Latter Day Saints</w:t>
      </w:r>
    </w:p>
    <w:p w14:paraId="6A5DB1C2" w14:textId="10BDF39C" w:rsidR="008279FB" w:rsidRPr="004E5AE8" w:rsidRDefault="009934B5" w:rsidP="009934B5">
      <w:pPr>
        <w:contextualSpacing/>
        <w:rPr>
          <w:rFonts w:ascii="Verdana" w:hAnsi="Verdana" w:cs="Verdana"/>
          <w:b/>
          <w:bCs/>
          <w:sz w:val="21"/>
          <w:szCs w:val="21"/>
        </w:rPr>
      </w:pPr>
      <w:r w:rsidRPr="004E5AE8">
        <w:rPr>
          <w:rFonts w:ascii="Verdana" w:hAnsi="Verdana" w:cs="Verdana"/>
          <w:sz w:val="21"/>
          <w:szCs w:val="21"/>
        </w:rPr>
        <w:t xml:space="preserve">Readings: </w:t>
      </w:r>
      <w:r w:rsidRPr="004E5AE8">
        <w:rPr>
          <w:rFonts w:ascii="Verdana" w:hAnsi="Verdana" w:cs="Verdana"/>
          <w:i/>
          <w:sz w:val="21"/>
          <w:szCs w:val="21"/>
        </w:rPr>
        <w:t>The New York Regional Mormon Singles Halloween Dance</w:t>
      </w:r>
      <w:r w:rsidRPr="004E5AE8">
        <w:rPr>
          <w:rFonts w:ascii="Verdana" w:hAnsi="Verdana" w:cs="Verdana"/>
          <w:sz w:val="21"/>
          <w:szCs w:val="21"/>
        </w:rPr>
        <w:t xml:space="preserve"> pp. 86-end</w:t>
      </w:r>
    </w:p>
    <w:p w14:paraId="6A5DB1C3" w14:textId="77777777" w:rsidR="007C2BAD" w:rsidRPr="004E5AE8" w:rsidRDefault="007C2BAD" w:rsidP="007E2813">
      <w:pPr>
        <w:contextualSpacing/>
        <w:rPr>
          <w:rFonts w:ascii="Verdana" w:hAnsi="Verdana" w:cs="Verdana"/>
          <w:b/>
          <w:bCs/>
          <w:sz w:val="21"/>
          <w:szCs w:val="21"/>
        </w:rPr>
      </w:pPr>
    </w:p>
    <w:p w14:paraId="6B038415" w14:textId="1586BA77" w:rsidR="009934B5" w:rsidRPr="004E5AE8" w:rsidRDefault="00093032" w:rsidP="009934B5">
      <w:pPr>
        <w:contextualSpacing/>
        <w:rPr>
          <w:rFonts w:ascii="Verdana" w:hAnsi="Verdana" w:cs="Verdana"/>
          <w:sz w:val="21"/>
          <w:szCs w:val="21"/>
        </w:rPr>
      </w:pPr>
      <w:r>
        <w:rPr>
          <w:rFonts w:ascii="Verdana" w:hAnsi="Verdana" w:cs="Verdana"/>
          <w:b/>
          <w:bCs/>
          <w:sz w:val="21"/>
          <w:szCs w:val="21"/>
        </w:rPr>
        <w:t>W</w:t>
      </w:r>
      <w:r w:rsidR="5B05F3FC" w:rsidRPr="004E5AE8">
        <w:rPr>
          <w:rFonts w:ascii="Verdana" w:hAnsi="Verdana" w:cs="Verdana"/>
          <w:b/>
          <w:bCs/>
          <w:sz w:val="21"/>
          <w:szCs w:val="21"/>
        </w:rPr>
        <w:t xml:space="preserve">: </w:t>
      </w:r>
      <w:r w:rsidR="009934B5" w:rsidRPr="004E5AE8">
        <w:rPr>
          <w:rFonts w:ascii="Verdana" w:hAnsi="Verdana" w:cs="Verdana"/>
          <w:sz w:val="21"/>
          <w:szCs w:val="21"/>
        </w:rPr>
        <w:t>Christian NRMs</w:t>
      </w:r>
    </w:p>
    <w:p w14:paraId="00EEFF63" w14:textId="452BED40" w:rsidR="009934B5" w:rsidRPr="004E5AE8" w:rsidRDefault="009934B5" w:rsidP="009934B5">
      <w:pPr>
        <w:contextualSpacing/>
        <w:rPr>
          <w:rFonts w:ascii="Verdana" w:hAnsi="Verdana" w:cs="Verdana"/>
          <w:sz w:val="21"/>
          <w:szCs w:val="21"/>
        </w:rPr>
      </w:pPr>
      <w:r w:rsidRPr="004E5AE8">
        <w:rPr>
          <w:rFonts w:ascii="Verdana" w:hAnsi="Verdana" w:cs="Verdana"/>
          <w:sz w:val="21"/>
          <w:szCs w:val="21"/>
        </w:rPr>
        <w:t xml:space="preserve">Readings: </w:t>
      </w:r>
      <w:r w:rsidR="002674A7">
        <w:rPr>
          <w:rFonts w:ascii="Verdana" w:hAnsi="Verdana" w:cs="Verdana"/>
          <w:sz w:val="21"/>
          <w:szCs w:val="21"/>
        </w:rPr>
        <w:t xml:space="preserve">WRA </w:t>
      </w:r>
      <w:r w:rsidRPr="004E5AE8">
        <w:rPr>
          <w:rFonts w:ascii="Verdana" w:hAnsi="Verdana" w:cs="Verdana"/>
          <w:sz w:val="21"/>
          <w:szCs w:val="21"/>
        </w:rPr>
        <w:t>Ch. 13 &amp; 14</w:t>
      </w:r>
      <w:r w:rsidR="002674A7">
        <w:rPr>
          <w:rFonts w:ascii="Verdana" w:hAnsi="Verdana" w:cs="Verdana"/>
          <w:sz w:val="21"/>
          <w:szCs w:val="21"/>
        </w:rPr>
        <w:t xml:space="preserve"> (Dell deChant)</w:t>
      </w:r>
    </w:p>
    <w:p w14:paraId="3A81ED36" w14:textId="1A35DDDB" w:rsidR="5B05F3FC" w:rsidRPr="004E5AE8" w:rsidRDefault="5B05F3FC" w:rsidP="007E2813">
      <w:pPr>
        <w:contextualSpacing/>
        <w:rPr>
          <w:rFonts w:ascii="Verdana" w:hAnsi="Verdana" w:cs="Verdana"/>
          <w:b/>
          <w:bCs/>
          <w:sz w:val="21"/>
          <w:szCs w:val="21"/>
        </w:rPr>
      </w:pPr>
    </w:p>
    <w:p w14:paraId="15956435" w14:textId="1B120D59" w:rsidR="00093032" w:rsidRDefault="00093032" w:rsidP="007E2813">
      <w:pPr>
        <w:contextualSpacing/>
        <w:rPr>
          <w:rFonts w:ascii="Verdana" w:hAnsi="Verdana" w:cs="Verdana"/>
          <w:b/>
          <w:bCs/>
          <w:sz w:val="21"/>
          <w:szCs w:val="21"/>
        </w:rPr>
      </w:pPr>
      <w:r>
        <w:rPr>
          <w:rFonts w:ascii="Verdana" w:hAnsi="Verdana" w:cs="Verdana"/>
          <w:b/>
          <w:bCs/>
          <w:sz w:val="21"/>
          <w:szCs w:val="21"/>
        </w:rPr>
        <w:t>M 11/22 NO CLASS: THANKSGIVING &amp; AAR</w:t>
      </w:r>
    </w:p>
    <w:p w14:paraId="1E96BF70" w14:textId="77777777" w:rsidR="00093032" w:rsidRDefault="00093032" w:rsidP="007E2813">
      <w:pPr>
        <w:contextualSpacing/>
        <w:rPr>
          <w:rFonts w:ascii="Verdana" w:hAnsi="Verdana" w:cs="Verdana"/>
          <w:b/>
          <w:bCs/>
          <w:sz w:val="21"/>
          <w:szCs w:val="21"/>
        </w:rPr>
      </w:pPr>
    </w:p>
    <w:p w14:paraId="1C4D5A65" w14:textId="6CAC1FCD" w:rsidR="009934B5" w:rsidRPr="004E5AE8" w:rsidRDefault="00093032" w:rsidP="009934B5">
      <w:pPr>
        <w:contextualSpacing/>
        <w:rPr>
          <w:rFonts w:ascii="Verdana" w:eastAsia="Verdana" w:hAnsi="Verdana" w:cs="Verdana"/>
          <w:color w:val="2D2D2D"/>
          <w:sz w:val="21"/>
          <w:szCs w:val="21"/>
        </w:rPr>
      </w:pPr>
      <w:r>
        <w:rPr>
          <w:rFonts w:ascii="Verdana" w:hAnsi="Verdana" w:cs="Verdana"/>
          <w:b/>
          <w:bCs/>
          <w:sz w:val="21"/>
          <w:szCs w:val="21"/>
        </w:rPr>
        <w:t>M</w:t>
      </w:r>
      <w:r w:rsidR="5B05F3FC" w:rsidRPr="004E5AE8">
        <w:rPr>
          <w:rFonts w:ascii="Verdana" w:hAnsi="Verdana" w:cs="Verdana"/>
          <w:sz w:val="21"/>
          <w:szCs w:val="21"/>
        </w:rPr>
        <w:t xml:space="preserve">: </w:t>
      </w:r>
      <w:r w:rsidR="009934B5" w:rsidRPr="004E5AE8">
        <w:rPr>
          <w:rFonts w:ascii="Verdana" w:hAnsi="Verdana" w:cs="Verdana"/>
          <w:sz w:val="21"/>
          <w:szCs w:val="21"/>
        </w:rPr>
        <w:t>Scientology</w:t>
      </w:r>
    </w:p>
    <w:p w14:paraId="5E91A0E4" w14:textId="2C4D54E2" w:rsidR="009934B5" w:rsidRPr="004E5AE8" w:rsidRDefault="009934B5" w:rsidP="009934B5">
      <w:pPr>
        <w:contextualSpacing/>
        <w:rPr>
          <w:rFonts w:ascii="Verdana" w:hAnsi="Verdana" w:cs="Verdana"/>
          <w:sz w:val="21"/>
          <w:szCs w:val="21"/>
        </w:rPr>
      </w:pPr>
      <w:r w:rsidRPr="004E5AE8">
        <w:rPr>
          <w:rFonts w:ascii="Verdana" w:hAnsi="Verdana" w:cs="Verdana"/>
          <w:sz w:val="21"/>
          <w:szCs w:val="21"/>
        </w:rPr>
        <w:t xml:space="preserve">Readings: </w:t>
      </w:r>
      <w:r w:rsidR="002674A7">
        <w:rPr>
          <w:rFonts w:ascii="Verdana" w:hAnsi="Verdana" w:cs="Verdana"/>
          <w:sz w:val="21"/>
          <w:szCs w:val="21"/>
        </w:rPr>
        <w:t>WRA</w:t>
      </w:r>
      <w:r w:rsidRPr="004E5AE8">
        <w:rPr>
          <w:rFonts w:ascii="Verdana" w:hAnsi="Verdana" w:cs="Verdana"/>
          <w:sz w:val="21"/>
          <w:szCs w:val="21"/>
        </w:rPr>
        <w:t xml:space="preserve"> Ch. 16</w:t>
      </w:r>
      <w:r w:rsidR="002674A7">
        <w:rPr>
          <w:rFonts w:ascii="Verdana" w:hAnsi="Verdana" w:cs="Verdana"/>
          <w:sz w:val="21"/>
          <w:szCs w:val="21"/>
        </w:rPr>
        <w:t xml:space="preserve"> (Dell deChant and Danny Jorgensen</w:t>
      </w:r>
      <w:r w:rsidR="002F6948">
        <w:rPr>
          <w:rFonts w:ascii="Verdana" w:hAnsi="Verdana" w:cs="Verdana"/>
          <w:sz w:val="21"/>
          <w:szCs w:val="21"/>
        </w:rPr>
        <w:t>)</w:t>
      </w:r>
    </w:p>
    <w:p w14:paraId="5E39852D" w14:textId="2C7E6ED3" w:rsidR="5B05F3FC" w:rsidRPr="004E5AE8" w:rsidRDefault="5B05F3FC" w:rsidP="007E2813">
      <w:pPr>
        <w:contextualSpacing/>
        <w:rPr>
          <w:rFonts w:ascii="Verdana" w:hAnsi="Verdana" w:cs="Verdana"/>
          <w:sz w:val="21"/>
          <w:szCs w:val="21"/>
        </w:rPr>
      </w:pPr>
    </w:p>
    <w:p w14:paraId="649F5543" w14:textId="224CDAA2" w:rsidR="009934B5" w:rsidRPr="004E5AE8" w:rsidRDefault="00093032" w:rsidP="009934B5">
      <w:pPr>
        <w:contextualSpacing/>
        <w:rPr>
          <w:rFonts w:ascii="Verdana" w:hAnsi="Verdana" w:cs="Verdana"/>
          <w:sz w:val="21"/>
          <w:szCs w:val="21"/>
        </w:rPr>
      </w:pPr>
      <w:r>
        <w:rPr>
          <w:rFonts w:ascii="Verdana" w:hAnsi="Verdana" w:cs="Verdana"/>
          <w:b/>
          <w:bCs/>
          <w:sz w:val="21"/>
          <w:szCs w:val="21"/>
        </w:rPr>
        <w:t>W</w:t>
      </w:r>
      <w:r w:rsidR="5B05F3FC" w:rsidRPr="004E5AE8">
        <w:rPr>
          <w:rFonts w:ascii="Verdana" w:hAnsi="Verdana" w:cs="Verdana"/>
          <w:b/>
          <w:bCs/>
          <w:sz w:val="21"/>
          <w:szCs w:val="21"/>
        </w:rPr>
        <w:t xml:space="preserve">: </w:t>
      </w:r>
      <w:r w:rsidR="009934B5" w:rsidRPr="004E5AE8">
        <w:rPr>
          <w:rFonts w:ascii="Verdana" w:hAnsi="Verdana" w:cs="Verdana"/>
          <w:sz w:val="21"/>
          <w:szCs w:val="21"/>
        </w:rPr>
        <w:t>Neopaganism</w:t>
      </w:r>
    </w:p>
    <w:p w14:paraId="4F96DC68" w14:textId="73F6DB65" w:rsidR="009934B5" w:rsidRPr="004E5AE8" w:rsidRDefault="009934B5" w:rsidP="009934B5">
      <w:pPr>
        <w:contextualSpacing/>
        <w:rPr>
          <w:rFonts w:ascii="Verdana" w:hAnsi="Verdana" w:cs="Verdana"/>
          <w:b/>
          <w:sz w:val="21"/>
          <w:szCs w:val="21"/>
        </w:rPr>
      </w:pPr>
      <w:r w:rsidRPr="004E5AE8">
        <w:rPr>
          <w:rFonts w:ascii="Verdana" w:hAnsi="Verdana" w:cs="Verdana"/>
          <w:sz w:val="21"/>
          <w:szCs w:val="21"/>
        </w:rPr>
        <w:t xml:space="preserve">Readings: </w:t>
      </w:r>
      <w:r w:rsidR="002F6948">
        <w:rPr>
          <w:rFonts w:ascii="Verdana" w:hAnsi="Verdana" w:cs="Verdana"/>
          <w:sz w:val="21"/>
          <w:szCs w:val="21"/>
        </w:rPr>
        <w:t>WRA</w:t>
      </w:r>
      <w:r w:rsidRPr="004E5AE8">
        <w:rPr>
          <w:rFonts w:ascii="Verdana" w:hAnsi="Verdana" w:cs="Verdana"/>
          <w:sz w:val="21"/>
          <w:szCs w:val="21"/>
        </w:rPr>
        <w:t xml:space="preserve"> Ch. 17</w:t>
      </w:r>
      <w:r w:rsidR="002F6948">
        <w:rPr>
          <w:rFonts w:ascii="Verdana" w:hAnsi="Verdana" w:cs="Verdana"/>
          <w:sz w:val="21"/>
          <w:szCs w:val="21"/>
        </w:rPr>
        <w:t xml:space="preserve"> (Danny Jorgensen)</w:t>
      </w:r>
    </w:p>
    <w:p w14:paraId="6A5DB1C7" w14:textId="48AD2CE7" w:rsidR="007C2BAD" w:rsidRPr="004E5AE8" w:rsidRDefault="007C2BAD" w:rsidP="007E2813">
      <w:pPr>
        <w:contextualSpacing/>
        <w:rPr>
          <w:rFonts w:ascii="Verdana" w:hAnsi="Verdana" w:cs="Verdana"/>
          <w:b/>
          <w:bCs/>
          <w:sz w:val="21"/>
          <w:szCs w:val="21"/>
        </w:rPr>
      </w:pPr>
    </w:p>
    <w:p w14:paraId="26DED55B" w14:textId="796C46B3" w:rsidR="009934B5" w:rsidRPr="004E5AE8" w:rsidRDefault="00AA7E6A" w:rsidP="009934B5">
      <w:pPr>
        <w:contextualSpacing/>
        <w:rPr>
          <w:rFonts w:ascii="Verdana" w:hAnsi="Verdana" w:cs="Verdana"/>
          <w:sz w:val="21"/>
          <w:szCs w:val="21"/>
        </w:rPr>
      </w:pPr>
      <w:r>
        <w:rPr>
          <w:rFonts w:ascii="Verdana" w:hAnsi="Verdana" w:cs="Verdana"/>
          <w:b/>
          <w:bCs/>
          <w:sz w:val="21"/>
          <w:szCs w:val="21"/>
        </w:rPr>
        <w:t>M</w:t>
      </w:r>
      <w:r w:rsidR="5B05F3FC" w:rsidRPr="004E5AE8">
        <w:rPr>
          <w:rFonts w:ascii="Verdana" w:hAnsi="Verdana" w:cs="Verdana"/>
          <w:sz w:val="21"/>
          <w:szCs w:val="21"/>
        </w:rPr>
        <w:t xml:space="preserve">: </w:t>
      </w:r>
      <w:r w:rsidR="009934B5" w:rsidRPr="004E5AE8">
        <w:rPr>
          <w:rFonts w:ascii="Verdana" w:hAnsi="Verdana" w:cs="Verdana"/>
          <w:sz w:val="21"/>
          <w:szCs w:val="21"/>
        </w:rPr>
        <w:t>The Dangerous Side</w:t>
      </w:r>
    </w:p>
    <w:p w14:paraId="4DABBEE0" w14:textId="6DD92BBB" w:rsidR="009934B5" w:rsidRDefault="009934B5" w:rsidP="009934B5">
      <w:pPr>
        <w:contextualSpacing/>
        <w:rPr>
          <w:rFonts w:ascii="Verdana" w:hAnsi="Verdana" w:cs="Verdana"/>
          <w:b/>
          <w:i/>
          <w:sz w:val="21"/>
          <w:szCs w:val="21"/>
        </w:rPr>
      </w:pPr>
      <w:r w:rsidRPr="004E5AE8">
        <w:rPr>
          <w:rFonts w:ascii="Verdana" w:hAnsi="Verdana" w:cs="Verdana"/>
          <w:sz w:val="21"/>
          <w:szCs w:val="21"/>
        </w:rPr>
        <w:t xml:space="preserve">Readings: </w:t>
      </w:r>
      <w:r w:rsidRPr="004E5AE8">
        <w:rPr>
          <w:rFonts w:ascii="Verdana" w:hAnsi="Verdana" w:cs="Verdana"/>
          <w:b/>
          <w:i/>
          <w:sz w:val="21"/>
          <w:szCs w:val="21"/>
        </w:rPr>
        <w:t>Why Waco</w:t>
      </w:r>
    </w:p>
    <w:p w14:paraId="3F6F98A0" w14:textId="1F47AF59" w:rsidR="00246200" w:rsidRPr="00246200" w:rsidRDefault="00246200" w:rsidP="009934B5">
      <w:pPr>
        <w:contextualSpacing/>
        <w:rPr>
          <w:rFonts w:ascii="Verdana" w:hAnsi="Verdana" w:cs="Verdana"/>
          <w:b/>
          <w:iCs/>
          <w:sz w:val="21"/>
          <w:szCs w:val="21"/>
        </w:rPr>
      </w:pPr>
      <w:r>
        <w:rPr>
          <w:rFonts w:ascii="Verdana" w:hAnsi="Verdana" w:cs="Verdana"/>
          <w:b/>
          <w:iCs/>
          <w:sz w:val="21"/>
          <w:szCs w:val="21"/>
        </w:rPr>
        <w:t>NRM Final Write-Ups Due</w:t>
      </w:r>
    </w:p>
    <w:p w14:paraId="6A5DB1CA" w14:textId="77777777" w:rsidR="00AF1214" w:rsidRPr="004E5AE8" w:rsidRDefault="00AF1214" w:rsidP="007E2813">
      <w:pPr>
        <w:contextualSpacing/>
        <w:rPr>
          <w:rFonts w:ascii="Verdana" w:hAnsi="Verdana" w:cs="Verdana"/>
          <w:b/>
          <w:sz w:val="21"/>
          <w:szCs w:val="21"/>
        </w:rPr>
      </w:pPr>
    </w:p>
    <w:p w14:paraId="0DBD9032" w14:textId="49E136AA" w:rsidR="009934B5" w:rsidRPr="004E5AE8" w:rsidRDefault="00AA7E6A" w:rsidP="009934B5">
      <w:pPr>
        <w:contextualSpacing/>
        <w:rPr>
          <w:rFonts w:ascii="Verdana" w:hAnsi="Verdana" w:cs="Verdana"/>
          <w:sz w:val="21"/>
          <w:szCs w:val="21"/>
        </w:rPr>
      </w:pPr>
      <w:r>
        <w:rPr>
          <w:rFonts w:ascii="Verdana" w:hAnsi="Verdana" w:cs="Verdana"/>
          <w:b/>
          <w:bCs/>
          <w:sz w:val="21"/>
          <w:szCs w:val="21"/>
        </w:rPr>
        <w:t>W</w:t>
      </w:r>
      <w:r w:rsidR="5B05F3FC" w:rsidRPr="004E5AE8">
        <w:rPr>
          <w:rFonts w:ascii="Verdana" w:hAnsi="Verdana" w:cs="Verdana"/>
          <w:b/>
          <w:bCs/>
          <w:sz w:val="21"/>
          <w:szCs w:val="21"/>
        </w:rPr>
        <w:t xml:space="preserve">: </w:t>
      </w:r>
      <w:r w:rsidR="009934B5" w:rsidRPr="004E5AE8">
        <w:rPr>
          <w:rFonts w:ascii="Verdana" w:hAnsi="Verdana" w:cs="Verdana"/>
          <w:sz w:val="21"/>
          <w:szCs w:val="21"/>
        </w:rPr>
        <w:t>Politics and Partisanship</w:t>
      </w:r>
    </w:p>
    <w:p w14:paraId="3C517414" w14:textId="55ACFA6C" w:rsidR="009934B5" w:rsidRDefault="009934B5" w:rsidP="009934B5">
      <w:pPr>
        <w:contextualSpacing/>
        <w:rPr>
          <w:rFonts w:ascii="Verdana" w:hAnsi="Verdana" w:cs="Verdana"/>
          <w:sz w:val="21"/>
          <w:szCs w:val="21"/>
        </w:rPr>
      </w:pPr>
      <w:r w:rsidRPr="004E5AE8">
        <w:rPr>
          <w:rFonts w:ascii="Verdana" w:hAnsi="Verdana" w:cs="Verdana"/>
          <w:sz w:val="21"/>
          <w:szCs w:val="21"/>
        </w:rPr>
        <w:t xml:space="preserve">Readings: </w:t>
      </w:r>
      <w:r w:rsidR="002F6948">
        <w:rPr>
          <w:rFonts w:ascii="Verdana" w:hAnsi="Verdana" w:cs="Verdana"/>
          <w:sz w:val="21"/>
          <w:szCs w:val="21"/>
        </w:rPr>
        <w:t>WRA</w:t>
      </w:r>
      <w:r w:rsidRPr="004E5AE8">
        <w:rPr>
          <w:rFonts w:ascii="Verdana" w:hAnsi="Verdana" w:cs="Verdana"/>
          <w:sz w:val="21"/>
          <w:szCs w:val="21"/>
        </w:rPr>
        <w:t xml:space="preserve"> Ch. 21</w:t>
      </w:r>
      <w:r w:rsidR="002F6948">
        <w:rPr>
          <w:rFonts w:ascii="Verdana" w:hAnsi="Verdana" w:cs="Verdana"/>
          <w:sz w:val="21"/>
          <w:szCs w:val="21"/>
        </w:rPr>
        <w:t xml:space="preserve"> (Andrew Greely, Fred Frohock, and Esben</w:t>
      </w:r>
      <w:r w:rsidR="009730FC">
        <w:rPr>
          <w:rFonts w:ascii="Verdana" w:hAnsi="Verdana" w:cs="Verdana"/>
          <w:sz w:val="21"/>
          <w:szCs w:val="21"/>
        </w:rPr>
        <w:t xml:space="preserve"> Gerhauge)</w:t>
      </w:r>
    </w:p>
    <w:p w14:paraId="680FE0FE" w14:textId="44B7CBED" w:rsidR="00BA1C21" w:rsidRPr="004E5AE8" w:rsidRDefault="00BA1C21" w:rsidP="009934B5">
      <w:pPr>
        <w:contextualSpacing/>
        <w:rPr>
          <w:rFonts w:ascii="Verdana" w:hAnsi="Verdana" w:cs="Verdana"/>
          <w:sz w:val="21"/>
          <w:szCs w:val="21"/>
        </w:rPr>
      </w:pPr>
      <w:r>
        <w:rPr>
          <w:rFonts w:ascii="Verdana" w:hAnsi="Verdana" w:cs="Verdana"/>
          <w:sz w:val="21"/>
          <w:szCs w:val="21"/>
        </w:rPr>
        <w:t>(NRM Presentations in small enough semesters)</w:t>
      </w:r>
    </w:p>
    <w:p w14:paraId="6A5DB1CC" w14:textId="1BDEF9A9" w:rsidR="008279FB" w:rsidRPr="004E5AE8" w:rsidRDefault="008279FB" w:rsidP="009934B5">
      <w:pPr>
        <w:contextualSpacing/>
        <w:rPr>
          <w:rFonts w:ascii="Verdana" w:hAnsi="Verdana" w:cs="Verdana"/>
          <w:b/>
          <w:sz w:val="21"/>
          <w:szCs w:val="21"/>
        </w:rPr>
      </w:pPr>
    </w:p>
    <w:p w14:paraId="58F88DAA" w14:textId="5FFAF87D" w:rsidR="009934B5" w:rsidRPr="004E5AE8" w:rsidRDefault="00AA7E6A" w:rsidP="009934B5">
      <w:pPr>
        <w:contextualSpacing/>
        <w:rPr>
          <w:rFonts w:ascii="Verdana" w:hAnsi="Verdana" w:cs="Verdana"/>
          <w:sz w:val="21"/>
          <w:szCs w:val="21"/>
        </w:rPr>
      </w:pPr>
      <w:r>
        <w:rPr>
          <w:rFonts w:ascii="Verdana" w:hAnsi="Verdana" w:cs="Verdana"/>
          <w:b/>
          <w:bCs/>
          <w:sz w:val="21"/>
          <w:szCs w:val="21"/>
        </w:rPr>
        <w:t>M</w:t>
      </w:r>
      <w:r w:rsidR="5B05F3FC" w:rsidRPr="004E5AE8">
        <w:rPr>
          <w:rFonts w:ascii="Verdana" w:hAnsi="Verdana" w:cs="Verdana"/>
          <w:sz w:val="21"/>
          <w:szCs w:val="21"/>
        </w:rPr>
        <w:t xml:space="preserve">: </w:t>
      </w:r>
      <w:r w:rsidR="009934B5" w:rsidRPr="004E5AE8">
        <w:rPr>
          <w:rFonts w:ascii="Verdana" w:hAnsi="Verdana" w:cs="Verdana"/>
          <w:sz w:val="21"/>
          <w:szCs w:val="21"/>
        </w:rPr>
        <w:t>Religion, Gender, and Society</w:t>
      </w:r>
    </w:p>
    <w:p w14:paraId="525FA972" w14:textId="33740A63" w:rsidR="009934B5" w:rsidRPr="004E5AE8" w:rsidRDefault="009934B5" w:rsidP="009934B5">
      <w:pPr>
        <w:contextualSpacing/>
        <w:rPr>
          <w:rFonts w:ascii="Verdana" w:hAnsi="Verdana" w:cs="Verdana"/>
          <w:sz w:val="21"/>
          <w:szCs w:val="21"/>
        </w:rPr>
      </w:pPr>
      <w:r w:rsidRPr="004E5AE8">
        <w:rPr>
          <w:rFonts w:ascii="Verdana" w:hAnsi="Verdana" w:cs="Verdana"/>
          <w:sz w:val="21"/>
          <w:szCs w:val="21"/>
        </w:rPr>
        <w:t xml:space="preserve">Readings: </w:t>
      </w:r>
      <w:r w:rsidR="009730FC">
        <w:rPr>
          <w:rFonts w:ascii="Verdana" w:hAnsi="Verdana" w:cs="Verdana"/>
          <w:sz w:val="21"/>
          <w:szCs w:val="21"/>
        </w:rPr>
        <w:t>WRA</w:t>
      </w:r>
      <w:r w:rsidRPr="004E5AE8">
        <w:rPr>
          <w:rFonts w:ascii="Verdana" w:hAnsi="Verdana" w:cs="Verdana"/>
          <w:sz w:val="21"/>
          <w:szCs w:val="21"/>
        </w:rPr>
        <w:t xml:space="preserve"> Ch. 20 &amp; 22</w:t>
      </w:r>
      <w:r w:rsidR="009730FC">
        <w:rPr>
          <w:rFonts w:ascii="Verdana" w:hAnsi="Verdana" w:cs="Verdana"/>
          <w:sz w:val="21"/>
          <w:szCs w:val="21"/>
        </w:rPr>
        <w:t xml:space="preserve"> (Eleanor Stebner &amp; William Scott Green)</w:t>
      </w:r>
    </w:p>
    <w:p w14:paraId="6A5DB1CF" w14:textId="3AF44977" w:rsidR="008279FB" w:rsidRPr="004E5AE8" w:rsidRDefault="009934B5" w:rsidP="009934B5">
      <w:pPr>
        <w:contextualSpacing/>
        <w:rPr>
          <w:rFonts w:ascii="Verdana" w:hAnsi="Verdana" w:cs="Verdana"/>
          <w:sz w:val="21"/>
          <w:szCs w:val="21"/>
        </w:rPr>
      </w:pPr>
      <w:r w:rsidRPr="004E5AE8">
        <w:rPr>
          <w:rFonts w:ascii="Verdana" w:hAnsi="Verdana" w:cs="Verdana"/>
          <w:b/>
          <w:sz w:val="21"/>
          <w:szCs w:val="21"/>
        </w:rPr>
        <w:t>Paper #3 Due</w:t>
      </w:r>
    </w:p>
    <w:p w14:paraId="6A5DB1D7" w14:textId="421346B5" w:rsidR="00724E63" w:rsidRDefault="00817A9A" w:rsidP="004E5AE8">
      <w:pPr>
        <w:contextualSpacing/>
        <w:rPr>
          <w:rFonts w:ascii="Verdana" w:hAnsi="Verdana" w:cs="Verdana"/>
          <w:bCs/>
        </w:rPr>
      </w:pPr>
      <w:r>
        <w:rPr>
          <w:rFonts w:ascii="Verdana" w:hAnsi="Verdana" w:cs="Verdana"/>
          <w:bCs/>
        </w:rPr>
        <w:t>(NRM Presentations in small enough semesters)</w:t>
      </w:r>
    </w:p>
    <w:p w14:paraId="788C6F15" w14:textId="77777777" w:rsidR="00817A9A" w:rsidRDefault="00817A9A" w:rsidP="004E5AE8">
      <w:pPr>
        <w:contextualSpacing/>
        <w:rPr>
          <w:rFonts w:ascii="Verdana" w:hAnsi="Verdana" w:cs="Verdana"/>
          <w:bCs/>
        </w:rPr>
      </w:pPr>
    </w:p>
    <w:p w14:paraId="338BE01A" w14:textId="25E817B2" w:rsidR="00DF3EDF" w:rsidRDefault="004E5AE8">
      <w:pPr>
        <w:contextualSpacing/>
        <w:rPr>
          <w:rFonts w:ascii="Verdana" w:hAnsi="Verdana"/>
          <w:b/>
        </w:rPr>
      </w:pPr>
      <w:r>
        <w:rPr>
          <w:rFonts w:ascii="Verdana" w:hAnsi="Verdana"/>
          <w:b/>
        </w:rPr>
        <w:t xml:space="preserve">Final </w:t>
      </w:r>
      <w:r w:rsidR="00236EB1">
        <w:rPr>
          <w:rFonts w:ascii="Verdana" w:hAnsi="Verdana"/>
          <w:b/>
        </w:rPr>
        <w:t>Assignment</w:t>
      </w:r>
      <w:r>
        <w:rPr>
          <w:rFonts w:ascii="Verdana" w:hAnsi="Verdana"/>
          <w:b/>
        </w:rPr>
        <w:t xml:space="preserve"> due on Blackboard by 5pm on </w:t>
      </w:r>
      <w:r w:rsidR="00817A9A">
        <w:rPr>
          <w:rFonts w:ascii="Verdana" w:hAnsi="Verdana"/>
          <w:b/>
        </w:rPr>
        <w:t>the last day of exams</w:t>
      </w:r>
    </w:p>
    <w:p w14:paraId="0AF01411" w14:textId="75CA0C91" w:rsidR="005C7791" w:rsidRDefault="00DF3EDF">
      <w:pPr>
        <w:contextualSpacing/>
        <w:rPr>
          <w:rFonts w:ascii="Verdana" w:hAnsi="Verdana"/>
          <w:b/>
        </w:rPr>
      </w:pPr>
      <w:r>
        <w:rPr>
          <w:rFonts w:ascii="Verdana" w:hAnsi="Verdana"/>
          <w:b/>
        </w:rPr>
        <w:t>NO EXCEPTIONS OR EXTENSIONS</w:t>
      </w:r>
      <w:r w:rsidR="00776A1C">
        <w:rPr>
          <w:rFonts w:ascii="Verdana" w:hAnsi="Verdana"/>
          <w:b/>
        </w:rPr>
        <w:t>, AN INCOMPLETE IS THE ONLY OPTION</w:t>
      </w:r>
    </w:p>
    <w:p w14:paraId="1FD5CD82" w14:textId="77777777" w:rsidR="005C7791" w:rsidRDefault="005C7791">
      <w:pPr>
        <w:contextualSpacing/>
        <w:rPr>
          <w:rFonts w:ascii="Verdana" w:hAnsi="Verdana"/>
          <w:b/>
        </w:rPr>
      </w:pPr>
    </w:p>
    <w:p w14:paraId="386A9E48" w14:textId="77777777" w:rsidR="005C7791" w:rsidRPr="005C7791" w:rsidRDefault="005C7791" w:rsidP="005C7791">
      <w:pPr>
        <w:rPr>
          <w:rFonts w:ascii="Verdana" w:hAnsi="Verdana" w:cs="Calibri"/>
          <w:i/>
          <w:iCs/>
          <w:color w:val="201F1E"/>
          <w:shd w:val="clear" w:color="auto" w:fill="FFFFFF"/>
        </w:rPr>
      </w:pPr>
      <w:r w:rsidRPr="005C7791">
        <w:rPr>
          <w:rFonts w:ascii="Verdana" w:hAnsi="Verdana" w:cs="Calibri"/>
          <w:i/>
          <w:iCs/>
          <w:color w:val="201F1E"/>
          <w:shd w:val="clear" w:color="auto" w:fill="FFFFFF"/>
        </w:rPr>
        <w:t>The University has set clear expectations about mask wearing for the safety of all in our community. Face coverings over the nose and mouth are required at all times while indoors. There are no exceptions to this rule. Students not wearing a mask--or wearing a mask improperly--will be asked to wear a mask or to fix their mask position. Any student refusing to put on or wear a mask will be asked to leave the classroom immediately. Students who have additional incidents with the mask expectation after a first warning will be referred to the Office of Student Conduct for failure to comply with this University directive.</w:t>
      </w:r>
    </w:p>
    <w:p w14:paraId="6A5DB1DA" w14:textId="77777777" w:rsidR="00741A68" w:rsidRPr="00622EA4" w:rsidRDefault="00741A68" w:rsidP="00741A68">
      <w:pPr>
        <w:rPr>
          <w:rFonts w:ascii="Verdana" w:hAnsi="Verdana" w:cs="Verdana"/>
          <w:b/>
          <w:bCs/>
          <w:sz w:val="28"/>
          <w:szCs w:val="28"/>
        </w:rPr>
      </w:pPr>
      <w:r w:rsidRPr="00622EA4">
        <w:rPr>
          <w:rFonts w:ascii="Verdana" w:hAnsi="Verdana" w:cs="Verdana"/>
          <w:b/>
          <w:bCs/>
          <w:sz w:val="28"/>
          <w:szCs w:val="28"/>
        </w:rPr>
        <w:t>Assignment Guidelines</w:t>
      </w:r>
    </w:p>
    <w:p w14:paraId="6A5DB1DB" w14:textId="3496D31B" w:rsidR="00741A68" w:rsidRPr="008279FB" w:rsidRDefault="00E743A9" w:rsidP="00D87AF2">
      <w:pPr>
        <w:spacing w:line="240" w:lineRule="auto"/>
        <w:rPr>
          <w:rFonts w:ascii="Verdana" w:hAnsi="Verdana" w:cs="Verdana"/>
          <w:b/>
          <w:bCs/>
        </w:rPr>
      </w:pPr>
      <w:r>
        <w:rPr>
          <w:rFonts w:ascii="Verdana" w:hAnsi="Verdana" w:cs="Verdana"/>
          <w:b/>
          <w:bCs/>
        </w:rPr>
        <w:t>Weekly Blackboard Posts</w:t>
      </w:r>
      <w:r w:rsidR="00741A68" w:rsidRPr="008279FB">
        <w:rPr>
          <w:rFonts w:ascii="Verdana" w:hAnsi="Verdana" w:cs="Verdana"/>
          <w:b/>
          <w:bCs/>
        </w:rPr>
        <w:t>, 500 words</w:t>
      </w:r>
      <w:r w:rsidR="00B05ACF">
        <w:rPr>
          <w:rFonts w:ascii="Verdana" w:hAnsi="Verdana" w:cs="Verdana"/>
          <w:b/>
          <w:bCs/>
        </w:rPr>
        <w:t xml:space="preserve"> per entry, due </w:t>
      </w:r>
      <w:r w:rsidR="00B56ABC">
        <w:rPr>
          <w:rFonts w:ascii="Verdana" w:hAnsi="Verdana" w:cs="Verdana"/>
          <w:b/>
          <w:bCs/>
        </w:rPr>
        <w:t>by 11:59pm Friday</w:t>
      </w:r>
    </w:p>
    <w:p w14:paraId="0731071E" w14:textId="366DB2C8" w:rsidR="004C57E9" w:rsidRDefault="004C57E9" w:rsidP="5B05F3FC">
      <w:pPr>
        <w:spacing w:line="240" w:lineRule="auto"/>
        <w:rPr>
          <w:rFonts w:ascii="Verdana" w:hAnsi="Verdana" w:cs="Verdana"/>
          <w:bCs/>
        </w:rPr>
      </w:pPr>
      <w:r w:rsidRPr="004C57E9">
        <w:rPr>
          <w:rFonts w:ascii="Verdana" w:hAnsi="Verdana" w:cs="Verdana"/>
          <w:bCs/>
        </w:rPr>
        <w:t xml:space="preserve">Each week you are responsible for writing in your journal on Blackboard. Your entry for the week is due at the end of the week. You must do 10 posts. Entries that are late, or do not cover the readings for that week will receive no more than half credit. These MUST be focused on the readings. You can include information from our class conversations, but posts that summarize what we discussed in class (or the content of the </w:t>
      </w:r>
      <w:r w:rsidR="006713F1" w:rsidRPr="004C57E9">
        <w:rPr>
          <w:rFonts w:ascii="Verdana" w:hAnsi="Verdana" w:cs="Verdana"/>
          <w:bCs/>
        </w:rPr>
        <w:t>PowerPoints</w:t>
      </w:r>
      <w:r w:rsidRPr="004C57E9">
        <w:rPr>
          <w:rFonts w:ascii="Verdana" w:hAnsi="Verdana" w:cs="Verdana"/>
          <w:bCs/>
        </w:rPr>
        <w:t xml:space="preserve">) without being specifically tied to something we read will receive no more than half credit. These responses are our opportunity to have a (slow-moving) conversation. This is a place for you to think through ideas and concepts where only I will see them. You can choose anything we have read during the week. Please don’t try to cover everything! </w:t>
      </w:r>
      <w:r w:rsidR="006713F1" w:rsidRPr="004C57E9">
        <w:rPr>
          <w:rFonts w:ascii="Verdana" w:hAnsi="Verdana" w:cs="Verdana"/>
          <w:bCs/>
        </w:rPr>
        <w:t>Choose</w:t>
      </w:r>
      <w:r w:rsidRPr="004C57E9">
        <w:rPr>
          <w:rFonts w:ascii="Verdana" w:hAnsi="Verdana" w:cs="Verdana"/>
          <w:bCs/>
        </w:rPr>
        <w:t xml:space="preserve"> one chapter or idea from Neusner, one supplemental reading, etc. The PBS viewing in October does count as a reading. Whatever struck your fancy or got your mind going over the previous week is fair game. Because you have several free </w:t>
      </w:r>
      <w:r w:rsidR="006713F1" w:rsidRPr="004C57E9">
        <w:rPr>
          <w:rFonts w:ascii="Verdana" w:hAnsi="Verdana" w:cs="Verdana"/>
          <w:bCs/>
        </w:rPr>
        <w:t>weeks,</w:t>
      </w:r>
      <w:r w:rsidRPr="004C57E9">
        <w:rPr>
          <w:rFonts w:ascii="Verdana" w:hAnsi="Verdana" w:cs="Verdana"/>
          <w:bCs/>
        </w:rPr>
        <w:t xml:space="preserve"> I will not accept late work for any reason not authorized by the University. For ongoing situations that will take you out of class for multiple weeks, or for university sponsored obligations, obviously accommodations will be made, but fair warning that for pre-scheduled things like athletics I will expect you to turn this in the week BEFORE, and not the week AFTER.</w:t>
      </w:r>
    </w:p>
    <w:p w14:paraId="3749B91D" w14:textId="47CD2691" w:rsidR="000B29E9" w:rsidRDefault="000B29E9" w:rsidP="5B05F3FC">
      <w:pPr>
        <w:spacing w:line="240" w:lineRule="auto"/>
        <w:rPr>
          <w:rFonts w:ascii="Verdana" w:hAnsi="Verdana" w:cs="Verdana"/>
          <w:b/>
          <w:bCs/>
        </w:rPr>
      </w:pPr>
      <w:r>
        <w:rPr>
          <w:rFonts w:ascii="Verdana" w:hAnsi="Verdana" w:cs="Verdana"/>
          <w:b/>
          <w:bCs/>
        </w:rPr>
        <w:t>NRM Project</w:t>
      </w:r>
      <w:r w:rsidR="00571781">
        <w:rPr>
          <w:rFonts w:ascii="Verdana" w:hAnsi="Verdana" w:cs="Verdana"/>
          <w:b/>
          <w:bCs/>
        </w:rPr>
        <w:t>: Part 1 Due Week 4, Part 2 Week 7, Part 3 Week 14</w:t>
      </w:r>
    </w:p>
    <w:p w14:paraId="244D53D5" w14:textId="728933AC" w:rsidR="0037207E" w:rsidRPr="00826D18" w:rsidRDefault="0037207E" w:rsidP="5B05F3FC">
      <w:pPr>
        <w:spacing w:line="240" w:lineRule="auto"/>
        <w:rPr>
          <w:rFonts w:ascii="Verdana" w:hAnsi="Verdana" w:cs="Verdana"/>
        </w:rPr>
      </w:pPr>
      <w:r>
        <w:rPr>
          <w:rFonts w:ascii="Verdana" w:hAnsi="Verdana" w:cs="Verdana"/>
        </w:rPr>
        <w:t>Congratulations! You are now part of a brand-new religion! What, you might ask, is your religion about? You tell me! Over the first 4 weeks of the semester you will discuss, as a class</w:t>
      </w:r>
      <w:r w:rsidR="0075588A">
        <w:rPr>
          <w:rFonts w:ascii="Verdana" w:hAnsi="Verdana" w:cs="Verdana"/>
        </w:rPr>
        <w:t>, what your religion is all about. You can solicit ideas from everyone and combine them, you can vote on options, you can draw an idea out of a hat, the method of</w:t>
      </w:r>
      <w:r w:rsidR="000B55E2">
        <w:rPr>
          <w:rFonts w:ascii="Verdana" w:hAnsi="Verdana" w:cs="Verdana"/>
        </w:rPr>
        <w:t xml:space="preserve"> deciding is up to you, but in Week 4 you will each submit a 300-500 word report of what you see as the major tenets of</w:t>
      </w:r>
      <w:r w:rsidR="00826D18">
        <w:rPr>
          <w:rFonts w:ascii="Verdana" w:hAnsi="Verdana" w:cs="Verdana"/>
        </w:rPr>
        <w:t xml:space="preserve"> the religion (there is a rubric laying out some basic requirements). </w:t>
      </w:r>
      <w:r w:rsidR="00826D18">
        <w:rPr>
          <w:rFonts w:ascii="Verdana" w:hAnsi="Verdana" w:cs="Verdana"/>
          <w:b/>
          <w:bCs/>
        </w:rPr>
        <w:t>DO NOT WORRY IF YOUR IDEAS DON’T GET PICKED!</w:t>
      </w:r>
      <w:r w:rsidR="00826D18">
        <w:rPr>
          <w:rFonts w:ascii="Verdana" w:hAnsi="Verdana" w:cs="Verdana"/>
        </w:rPr>
        <w:t xml:space="preserve"> You should continue to discuss things</w:t>
      </w:r>
      <w:r w:rsidR="0052233C">
        <w:rPr>
          <w:rFonts w:ascii="Verdana" w:hAnsi="Verdana" w:cs="Verdana"/>
        </w:rPr>
        <w:t xml:space="preserve"> in the coming weeks, but tensions will rise and your unity will be strained, so by Week 11 you will experience a great schism! Your religion will now fracture into</w:t>
      </w:r>
      <w:r w:rsidR="00574818">
        <w:rPr>
          <w:rFonts w:ascii="Verdana" w:hAnsi="Verdana" w:cs="Verdana"/>
        </w:rPr>
        <w:t xml:space="preserve"> many sects. You can form an individual sect, or team up with up to 2 other classmates. Up to 3 people can also remain true to the original</w:t>
      </w:r>
      <w:r w:rsidR="003F283D">
        <w:rPr>
          <w:rFonts w:ascii="Verdana" w:hAnsi="Verdana" w:cs="Verdana"/>
        </w:rPr>
        <w:t xml:space="preserve"> idea as the orthodox or fundamentalist sect. Between Week 11 and Week 14 you and your sect</w:t>
      </w:r>
      <w:r w:rsidR="00D57224">
        <w:rPr>
          <w:rFonts w:ascii="Verdana" w:hAnsi="Verdana" w:cs="Verdana"/>
        </w:rPr>
        <w:t xml:space="preserve">-mates will develop the ideas around what defines your sect. Your 300-500 word write up of your sect will be due in Week 14. </w:t>
      </w:r>
      <w:r w:rsidR="00A8519E">
        <w:rPr>
          <w:rFonts w:ascii="Verdana" w:hAnsi="Verdana" w:cs="Verdana"/>
        </w:rPr>
        <w:t>If we have few enough groups we will have class presentations so you can share your sects.</w:t>
      </w:r>
    </w:p>
    <w:p w14:paraId="6A5DB1DD" w14:textId="1257399B" w:rsidR="00741A68" w:rsidRPr="008279FB" w:rsidRDefault="5B05F3FC" w:rsidP="5B05F3FC">
      <w:pPr>
        <w:spacing w:line="240" w:lineRule="auto"/>
        <w:rPr>
          <w:rFonts w:ascii="Verdana" w:hAnsi="Verdana" w:cs="Verdana"/>
          <w:b/>
          <w:bCs/>
        </w:rPr>
      </w:pPr>
      <w:r w:rsidRPr="5B05F3FC">
        <w:rPr>
          <w:rFonts w:ascii="Verdana" w:hAnsi="Verdana" w:cs="Verdana"/>
          <w:b/>
          <w:bCs/>
        </w:rPr>
        <w:t xml:space="preserve">Short Papers: Due </w:t>
      </w:r>
      <w:r w:rsidR="00BA4F46">
        <w:rPr>
          <w:rFonts w:ascii="Verdana" w:hAnsi="Verdana" w:cs="Verdana"/>
          <w:b/>
          <w:bCs/>
        </w:rPr>
        <w:t>5pm</w:t>
      </w:r>
      <w:r w:rsidRPr="5B05F3FC">
        <w:rPr>
          <w:rFonts w:ascii="Verdana" w:hAnsi="Verdana" w:cs="Verdana"/>
          <w:b/>
          <w:bCs/>
        </w:rPr>
        <w:t xml:space="preserve"> </w:t>
      </w:r>
      <w:r w:rsidR="00776A1C">
        <w:rPr>
          <w:rFonts w:ascii="Verdana" w:hAnsi="Verdana" w:cs="Verdana"/>
          <w:b/>
          <w:bCs/>
        </w:rPr>
        <w:t>Weeks 5, 11, and 15</w:t>
      </w:r>
      <w:r w:rsidRPr="5B05F3FC">
        <w:rPr>
          <w:rFonts w:ascii="Verdana" w:hAnsi="Verdana" w:cs="Verdana"/>
          <w:b/>
          <w:bCs/>
        </w:rPr>
        <w:t xml:space="preserve">, </w:t>
      </w:r>
      <w:r w:rsidR="004E5AE8">
        <w:rPr>
          <w:rFonts w:ascii="Verdana" w:hAnsi="Verdana" w:cs="Verdana"/>
          <w:b/>
          <w:bCs/>
        </w:rPr>
        <w:t>750-1000</w:t>
      </w:r>
      <w:r w:rsidRPr="5B05F3FC">
        <w:rPr>
          <w:rFonts w:ascii="Verdana" w:hAnsi="Verdana" w:cs="Verdana"/>
          <w:b/>
          <w:bCs/>
        </w:rPr>
        <w:t xml:space="preserve"> words</w:t>
      </w:r>
    </w:p>
    <w:p w14:paraId="6A5DB1DE" w14:textId="5A39F342" w:rsidR="00741A68" w:rsidRPr="008279FB" w:rsidRDefault="00741A68" w:rsidP="00D87AF2">
      <w:pPr>
        <w:spacing w:line="240" w:lineRule="auto"/>
        <w:rPr>
          <w:rFonts w:ascii="Verdana" w:hAnsi="Verdana" w:cs="Verdana"/>
        </w:rPr>
      </w:pPr>
      <w:r w:rsidRPr="008279FB">
        <w:rPr>
          <w:rFonts w:ascii="Verdana" w:hAnsi="Verdana" w:cs="Verdana"/>
        </w:rPr>
        <w:t xml:space="preserve">These are meant to be deeper critical responses to the readings and the course materials. Do NOT summarize the texts. I want you to think about the particular </w:t>
      </w:r>
      <w:r w:rsidR="00C243E7" w:rsidRPr="008279FB">
        <w:rPr>
          <w:rFonts w:ascii="Verdana" w:hAnsi="Verdana" w:cs="Verdana"/>
        </w:rPr>
        <w:t>themes</w:t>
      </w:r>
      <w:r w:rsidRPr="008279FB">
        <w:rPr>
          <w:rFonts w:ascii="Verdana" w:hAnsi="Verdana" w:cs="Verdana"/>
        </w:rPr>
        <w:t xml:space="preserve"> highlighted in each topic and how we can think more deeply about the </w:t>
      </w:r>
      <w:r w:rsidR="00B05ACF">
        <w:rPr>
          <w:rFonts w:ascii="Verdana" w:hAnsi="Verdana" w:cs="Verdana"/>
        </w:rPr>
        <w:t>relationship between American life and religion</w:t>
      </w:r>
      <w:r w:rsidRPr="008279FB">
        <w:rPr>
          <w:rFonts w:ascii="Verdana" w:hAnsi="Verdana" w:cs="Verdana"/>
        </w:rPr>
        <w:t xml:space="preserve">. I will give you a topic for each paper, although how you go about answering that topic will be up to you. You may use any course </w:t>
      </w:r>
      <w:r w:rsidR="006713F1" w:rsidRPr="008279FB">
        <w:rPr>
          <w:rFonts w:ascii="Verdana" w:hAnsi="Verdana" w:cs="Verdana"/>
        </w:rPr>
        <w:t>materials but</w:t>
      </w:r>
      <w:r w:rsidRPr="008279FB">
        <w:rPr>
          <w:rFonts w:ascii="Verdana" w:hAnsi="Verdana" w:cs="Verdana"/>
        </w:rPr>
        <w:t xml:space="preserve"> </w:t>
      </w:r>
      <w:r w:rsidRPr="008279FB">
        <w:rPr>
          <w:rFonts w:ascii="Verdana" w:hAnsi="Verdana" w:cs="Verdana"/>
          <w:b/>
        </w:rPr>
        <w:t>may not</w:t>
      </w:r>
      <w:r w:rsidRPr="008279FB">
        <w:rPr>
          <w:rFonts w:ascii="Verdana" w:hAnsi="Verdana" w:cs="Verdana"/>
        </w:rPr>
        <w:t xml:space="preserve"> consult outside sources. However, while use of an outside source will result in the loss of 1-3 points, failure to cite your sources (plagiarism) will result in at MINIMUM a loss of 50% credit, and more likely a 0, so if you do consult a source do not compound your error by not citing it. These must be uploaded </w:t>
      </w:r>
      <w:r w:rsidR="00C243E7" w:rsidRPr="008279FB">
        <w:rPr>
          <w:rFonts w:ascii="Verdana" w:hAnsi="Verdana" w:cs="Verdana"/>
        </w:rPr>
        <w:t xml:space="preserve">to the drop boxes on </w:t>
      </w:r>
      <w:r w:rsidR="00B05ACF">
        <w:rPr>
          <w:rFonts w:ascii="Verdana" w:hAnsi="Verdana" w:cs="Verdana"/>
        </w:rPr>
        <w:t>Blackboard</w:t>
      </w:r>
      <w:r w:rsidR="00C243E7" w:rsidRPr="008279FB">
        <w:rPr>
          <w:rFonts w:ascii="Verdana" w:hAnsi="Verdana" w:cs="Verdana"/>
        </w:rPr>
        <w:t xml:space="preserve"> </w:t>
      </w:r>
      <w:r w:rsidR="00B05ACF">
        <w:rPr>
          <w:rFonts w:ascii="Verdana" w:hAnsi="Verdana" w:cs="Verdana"/>
        </w:rPr>
        <w:t>before class</w:t>
      </w:r>
      <w:r w:rsidRPr="008279FB">
        <w:rPr>
          <w:rFonts w:ascii="Verdana" w:hAnsi="Verdana" w:cs="Verdana"/>
        </w:rPr>
        <w:t xml:space="preserve"> on the due date.</w:t>
      </w:r>
      <w:r w:rsidR="008279FB">
        <w:rPr>
          <w:rFonts w:ascii="Verdana" w:hAnsi="Verdana" w:cs="Verdana"/>
        </w:rPr>
        <w:t xml:space="preserve"> </w:t>
      </w:r>
      <w:r w:rsidR="008279FB" w:rsidRPr="00622EA4">
        <w:rPr>
          <w:rFonts w:ascii="Verdana" w:hAnsi="Verdana" w:cs="Verdana"/>
          <w:b/>
        </w:rPr>
        <w:t>You must write 2, although if you write all 3 I will drop the lowest grade.</w:t>
      </w:r>
    </w:p>
    <w:p w14:paraId="6A5DB1DF" w14:textId="616B9EAE" w:rsidR="00741A68" w:rsidRPr="008279FB" w:rsidRDefault="00741A68" w:rsidP="00D87AF2">
      <w:pPr>
        <w:spacing w:line="240" w:lineRule="auto"/>
        <w:rPr>
          <w:rFonts w:ascii="Verdana" w:hAnsi="Verdana" w:cs="Verdana"/>
          <w:b/>
          <w:bCs/>
        </w:rPr>
      </w:pPr>
      <w:r w:rsidRPr="008279FB">
        <w:rPr>
          <w:rFonts w:ascii="Verdana" w:hAnsi="Verdana" w:cs="Verdana"/>
          <w:b/>
          <w:bCs/>
        </w:rPr>
        <w:t xml:space="preserve">Final </w:t>
      </w:r>
      <w:r w:rsidR="003E78B8">
        <w:rPr>
          <w:rFonts w:ascii="Verdana" w:hAnsi="Verdana" w:cs="Verdana"/>
          <w:b/>
          <w:bCs/>
        </w:rPr>
        <w:t>Assignment</w:t>
      </w:r>
      <w:r w:rsidRPr="008279FB">
        <w:rPr>
          <w:rFonts w:ascii="Verdana" w:hAnsi="Verdana" w:cs="Verdana"/>
          <w:b/>
          <w:bCs/>
        </w:rPr>
        <w:t xml:space="preserve">: Due </w:t>
      </w:r>
      <w:r w:rsidR="006713F1">
        <w:rPr>
          <w:rFonts w:ascii="Verdana" w:hAnsi="Verdana" w:cs="Verdana"/>
          <w:b/>
          <w:bCs/>
        </w:rPr>
        <w:t>Last Day of Exams</w:t>
      </w:r>
      <w:r w:rsidR="00BA4F46">
        <w:rPr>
          <w:rFonts w:ascii="Verdana" w:hAnsi="Verdana" w:cs="Verdana"/>
          <w:b/>
          <w:bCs/>
        </w:rPr>
        <w:t xml:space="preserve"> 5pm</w:t>
      </w:r>
    </w:p>
    <w:p w14:paraId="6992829C" w14:textId="01842D29" w:rsidR="00B05ACF" w:rsidRDefault="003E78B8" w:rsidP="00D87AF2">
      <w:pPr>
        <w:spacing w:line="240" w:lineRule="auto"/>
        <w:contextualSpacing/>
        <w:rPr>
          <w:rFonts w:ascii="Verdana" w:hAnsi="Verdana" w:cs="Verdana"/>
        </w:rPr>
      </w:pPr>
      <w:r>
        <w:rPr>
          <w:rFonts w:ascii="Verdana" w:hAnsi="Verdana" w:cs="Verdana"/>
        </w:rPr>
        <w:t>Option One</w:t>
      </w:r>
      <w:r w:rsidR="00B05ACF" w:rsidRPr="00B05ACF">
        <w:rPr>
          <w:rFonts w:ascii="Verdana" w:hAnsi="Verdana" w:cs="Verdana"/>
        </w:rPr>
        <w:t xml:space="preserve">: </w:t>
      </w:r>
      <w:r w:rsidR="002F0F28">
        <w:rPr>
          <w:rFonts w:ascii="Verdana" w:hAnsi="Verdana" w:cs="Verdana"/>
        </w:rPr>
        <w:t xml:space="preserve">Research paper. </w:t>
      </w:r>
      <w:r w:rsidR="00B05ACF" w:rsidRPr="00B05ACF">
        <w:rPr>
          <w:rFonts w:ascii="Verdana" w:hAnsi="Verdana" w:cs="Verdana"/>
        </w:rPr>
        <w:t xml:space="preserve">Pick any aspect discussed in the course and formulate a topic for a research paper. Students are encouraged to think about </w:t>
      </w:r>
      <w:r w:rsidR="00B05ACF">
        <w:rPr>
          <w:rFonts w:ascii="Verdana" w:hAnsi="Verdana" w:cs="Verdana"/>
        </w:rPr>
        <w:t>contemporary issues</w:t>
      </w:r>
      <w:r w:rsidR="00B05ACF" w:rsidRPr="00B05ACF">
        <w:rPr>
          <w:rFonts w:ascii="Verdana" w:hAnsi="Verdana" w:cs="Verdana"/>
        </w:rPr>
        <w:t xml:space="preserve"> in particular for this topic. Literature</w:t>
      </w:r>
      <w:r w:rsidR="00B05ACF">
        <w:rPr>
          <w:rFonts w:ascii="Verdana" w:hAnsi="Verdana" w:cs="Verdana"/>
        </w:rPr>
        <w:t xml:space="preserve"> and film are also rich</w:t>
      </w:r>
      <w:r w:rsidR="00B05ACF" w:rsidRPr="00B05ACF">
        <w:rPr>
          <w:rFonts w:ascii="Verdana" w:hAnsi="Verdana" w:cs="Verdana"/>
        </w:rPr>
        <w:t xml:space="preserve"> source</w:t>
      </w:r>
      <w:r w:rsidR="00B05ACF">
        <w:rPr>
          <w:rFonts w:ascii="Verdana" w:hAnsi="Verdana" w:cs="Verdana"/>
        </w:rPr>
        <w:t>s</w:t>
      </w:r>
      <w:r w:rsidR="00B05ACF" w:rsidRPr="00B05ACF">
        <w:rPr>
          <w:rFonts w:ascii="Verdana" w:hAnsi="Verdana" w:cs="Verdana"/>
        </w:rPr>
        <w:t xml:space="preserve"> of inspiration. I will be happy to meet with you if you have problems thinking of a topic or focusing your idea. At least three sources from outside the course should be consulted</w:t>
      </w:r>
      <w:r w:rsidR="006713F1">
        <w:rPr>
          <w:rFonts w:ascii="Verdana" w:hAnsi="Verdana" w:cs="Verdana"/>
        </w:rPr>
        <w:t xml:space="preserve"> and it should be 2500-3000 words.</w:t>
      </w:r>
    </w:p>
    <w:p w14:paraId="4FC6FB55" w14:textId="1FA4C891" w:rsidR="003E78B8" w:rsidRDefault="003E78B8" w:rsidP="00D87AF2">
      <w:pPr>
        <w:spacing w:line="240" w:lineRule="auto"/>
        <w:contextualSpacing/>
        <w:rPr>
          <w:rFonts w:ascii="Verdana" w:hAnsi="Verdana" w:cs="Verdana"/>
        </w:rPr>
      </w:pPr>
    </w:p>
    <w:p w14:paraId="0FAF309B" w14:textId="19234EC1" w:rsidR="003E78B8" w:rsidRDefault="003E78B8" w:rsidP="00D87AF2">
      <w:pPr>
        <w:spacing w:line="240" w:lineRule="auto"/>
        <w:contextualSpacing/>
        <w:rPr>
          <w:rFonts w:ascii="Verdana" w:hAnsi="Verdana" w:cs="Verdana"/>
        </w:rPr>
      </w:pPr>
      <w:r>
        <w:rPr>
          <w:rFonts w:ascii="Verdana" w:hAnsi="Verdana" w:cs="Verdana"/>
        </w:rPr>
        <w:t xml:space="preserve">Option Two: </w:t>
      </w:r>
      <w:r w:rsidR="00926757">
        <w:rPr>
          <w:rFonts w:ascii="Verdana" w:hAnsi="Verdana" w:cs="Verdana"/>
        </w:rPr>
        <w:t>T</w:t>
      </w:r>
      <w:r w:rsidR="00921688">
        <w:rPr>
          <w:rFonts w:ascii="Verdana" w:hAnsi="Verdana" w:cs="Verdana"/>
        </w:rPr>
        <w:t>ake home exam. This will be an essay exam asking you to synthesize information from across the semester. The total amount of writing you produce will be similar to the research paper, but</w:t>
      </w:r>
      <w:r w:rsidR="00942D63">
        <w:rPr>
          <w:rFonts w:ascii="Verdana" w:hAnsi="Verdana" w:cs="Verdana"/>
        </w:rPr>
        <w:t xml:space="preserve"> it will not require external sources and will be written from the course materials.</w:t>
      </w:r>
    </w:p>
    <w:p w14:paraId="7A90F224" w14:textId="77777777" w:rsidR="002F0F28" w:rsidRDefault="002F0F28" w:rsidP="00D87AF2">
      <w:pPr>
        <w:spacing w:line="240" w:lineRule="auto"/>
        <w:contextualSpacing/>
        <w:rPr>
          <w:rFonts w:ascii="Verdana" w:hAnsi="Verdana" w:cs="Verdana"/>
        </w:rPr>
      </w:pPr>
    </w:p>
    <w:p w14:paraId="3F09D681" w14:textId="5951A24B" w:rsidR="00942D63" w:rsidRDefault="00942D63" w:rsidP="00D87AF2">
      <w:pPr>
        <w:spacing w:line="240" w:lineRule="auto"/>
        <w:contextualSpacing/>
        <w:rPr>
          <w:rFonts w:ascii="Verdana" w:hAnsi="Verdana" w:cs="Verdana"/>
        </w:rPr>
      </w:pPr>
      <w:r>
        <w:rPr>
          <w:rFonts w:ascii="Verdana" w:hAnsi="Verdana" w:cs="Verdana"/>
        </w:rPr>
        <w:t xml:space="preserve">Option Three: </w:t>
      </w:r>
      <w:r w:rsidR="002F0F28">
        <w:rPr>
          <w:rFonts w:ascii="Verdana" w:hAnsi="Verdana" w:cs="Verdana"/>
        </w:rPr>
        <w:t>Syllabus annotation. This is the most creative option. For this you will choose a topic</w:t>
      </w:r>
      <w:r w:rsidR="00EA4EB3">
        <w:rPr>
          <w:rFonts w:ascii="Verdana" w:hAnsi="Verdana" w:cs="Verdana"/>
        </w:rPr>
        <w:t xml:space="preserve"> in American religions we did not cover in-depth in class. You will find three articles or chapters</w:t>
      </w:r>
      <w:r w:rsidR="00B76796">
        <w:rPr>
          <w:rFonts w:ascii="Verdana" w:hAnsi="Verdana" w:cs="Verdana"/>
        </w:rPr>
        <w:t xml:space="preserve"> to assign as part of the unit, and will write</w:t>
      </w:r>
      <w:r w:rsidR="00640007">
        <w:rPr>
          <w:rFonts w:ascii="Verdana" w:hAnsi="Verdana" w:cs="Verdana"/>
        </w:rPr>
        <w:t xml:space="preserve"> a 500 word summary of each source, explaining the content and why you chose it as an assignment. You will add that to</w:t>
      </w:r>
      <w:r w:rsidR="001C1F3A">
        <w:rPr>
          <w:rFonts w:ascii="Verdana" w:hAnsi="Verdana" w:cs="Verdana"/>
        </w:rPr>
        <w:t xml:space="preserve"> a</w:t>
      </w:r>
      <w:r w:rsidR="004D5117">
        <w:rPr>
          <w:rFonts w:ascii="Verdana" w:hAnsi="Verdana" w:cs="Verdana"/>
        </w:rPr>
        <w:t>n introductory</w:t>
      </w:r>
      <w:r w:rsidR="001C1F3A">
        <w:rPr>
          <w:rFonts w:ascii="Verdana" w:hAnsi="Verdana" w:cs="Verdana"/>
        </w:rPr>
        <w:t xml:space="preserve"> 500-1000 word explanation of why you think this topic is important to American religions and where it fits into an overall narrative</w:t>
      </w:r>
      <w:r w:rsidR="007354B9">
        <w:rPr>
          <w:rFonts w:ascii="Verdana" w:hAnsi="Verdana" w:cs="Verdana"/>
        </w:rPr>
        <w:t>, including what you would put before or after it and why.</w:t>
      </w:r>
    </w:p>
    <w:p w14:paraId="739698AB" w14:textId="77777777" w:rsidR="000822DA" w:rsidRDefault="000822DA" w:rsidP="00D87AF2">
      <w:pPr>
        <w:spacing w:line="240" w:lineRule="auto"/>
        <w:contextualSpacing/>
        <w:rPr>
          <w:rFonts w:ascii="Verdana" w:hAnsi="Verdana"/>
          <w:b/>
          <w:bCs/>
        </w:rPr>
      </w:pPr>
    </w:p>
    <w:p w14:paraId="6A5DB1E1" w14:textId="2BCC005F" w:rsidR="00DA6BC4" w:rsidRDefault="00DA6BC4" w:rsidP="00D87AF2">
      <w:pPr>
        <w:spacing w:line="240" w:lineRule="auto"/>
        <w:contextualSpacing/>
        <w:rPr>
          <w:rFonts w:ascii="Verdana" w:hAnsi="Verdana"/>
          <w:b/>
          <w:bCs/>
        </w:rPr>
      </w:pPr>
      <w:r w:rsidRPr="008279FB">
        <w:rPr>
          <w:rFonts w:ascii="Verdana" w:hAnsi="Verdana"/>
          <w:b/>
          <w:bCs/>
        </w:rPr>
        <w:t xml:space="preserve">Please note: NO grades will be discussed within the first 24 hours of an assignment being returned. If you wish to discuss a grade take a day (or more) to think about my comments and what you wish to say and then come see me. </w:t>
      </w:r>
    </w:p>
    <w:p w14:paraId="4C371048" w14:textId="77777777" w:rsidR="004D5117" w:rsidRDefault="004D5117" w:rsidP="00D87AF2">
      <w:pPr>
        <w:spacing w:line="240" w:lineRule="auto"/>
        <w:contextualSpacing/>
        <w:rPr>
          <w:rFonts w:ascii="Verdana" w:hAnsi="Verdana"/>
          <w:b/>
          <w:bCs/>
        </w:rPr>
      </w:pPr>
    </w:p>
    <w:p w14:paraId="3993E55E" w14:textId="77777777" w:rsidR="00357CDB" w:rsidRPr="00357CDB" w:rsidRDefault="00357CDB" w:rsidP="00357CDB">
      <w:pPr>
        <w:spacing w:line="240" w:lineRule="auto"/>
        <w:contextualSpacing/>
        <w:rPr>
          <w:rFonts w:ascii="Verdana" w:hAnsi="Verdana"/>
          <w:b/>
          <w:bCs/>
        </w:rPr>
      </w:pPr>
      <w:r w:rsidRPr="00357CDB">
        <w:rPr>
          <w:rFonts w:ascii="Verdana" w:hAnsi="Verdana"/>
          <w:b/>
          <w:bCs/>
        </w:rPr>
        <w:t>Attendance Policy &amp; Illness Policy</w:t>
      </w:r>
    </w:p>
    <w:p w14:paraId="4DF02175" w14:textId="3C8361EB" w:rsidR="00D87AF2" w:rsidRDefault="00357CDB" w:rsidP="00357CDB">
      <w:pPr>
        <w:spacing w:line="240" w:lineRule="auto"/>
        <w:contextualSpacing/>
        <w:rPr>
          <w:rFonts w:ascii="Verdana" w:hAnsi="Verdana"/>
          <w:bCs/>
        </w:rPr>
      </w:pPr>
      <w:r w:rsidRPr="00357CDB">
        <w:rPr>
          <w:rFonts w:ascii="Verdana" w:hAnsi="Verdana"/>
        </w:rPr>
        <w:t>We have learned a lot in the last 2 years, including better practices on taking care of yourself. If you are sick, do not come to class. Obviously if you have symptoms of something serious (including COVID but also our old friends like strep, bronchitis, mono, influenza, etc.) go get tested, but if you are actively coughing and sneezing, even if it is just a cold, do not come to class (allergies are not contagious, but people are still going to freak out if you cough on them, so try not to). I will take attendance daily, but your final attendance grade will not come from a precise count of how many classes attend. It will instead be based on whether you were here when you were healthy, and if you made positive contributions to the class when present. We want you in class, but not at the expense of your health.</w:t>
      </w:r>
      <w:r w:rsidRPr="00357CDB">
        <w:rPr>
          <w:rFonts w:ascii="Verdana" w:hAnsi="Verdana"/>
          <w:b/>
          <w:bCs/>
        </w:rPr>
        <w:t xml:space="preserve"> If you have an illness or family situation that will take you out of class for more than a week contact studentaffairs@towson.edu so they can coordinate and communicate with your professors. </w:t>
      </w:r>
    </w:p>
    <w:p w14:paraId="0285E815" w14:textId="77777777" w:rsidR="00405C02" w:rsidRPr="00D87AF2" w:rsidRDefault="00405C02" w:rsidP="00D87AF2">
      <w:pPr>
        <w:spacing w:line="240" w:lineRule="auto"/>
        <w:contextualSpacing/>
        <w:rPr>
          <w:rFonts w:ascii="Verdana" w:hAnsi="Verdana"/>
          <w:bCs/>
        </w:rPr>
      </w:pPr>
    </w:p>
    <w:p w14:paraId="6DE5529F" w14:textId="10F2B165" w:rsidR="006C7BA5" w:rsidRDefault="006C7BA5" w:rsidP="006C7BA5">
      <w:pPr>
        <w:spacing w:line="240" w:lineRule="auto"/>
        <w:contextualSpacing/>
        <w:rPr>
          <w:rFonts w:ascii="Verdana" w:hAnsi="Verdana"/>
          <w:b/>
          <w:bCs/>
        </w:rPr>
      </w:pPr>
      <w:r>
        <w:rPr>
          <w:rFonts w:ascii="Verdana" w:hAnsi="Verdana"/>
          <w:b/>
          <w:bCs/>
        </w:rPr>
        <w:t>Due Dates and Late Work</w:t>
      </w:r>
    </w:p>
    <w:p w14:paraId="41964383" w14:textId="36C5E852" w:rsidR="00405C02" w:rsidRDefault="00545344" w:rsidP="00405C02">
      <w:pPr>
        <w:spacing w:line="240" w:lineRule="auto"/>
        <w:contextualSpacing/>
        <w:rPr>
          <w:rFonts w:ascii="Verdana" w:hAnsi="Verdana"/>
          <w:bCs/>
        </w:rPr>
      </w:pPr>
      <w:r>
        <w:rPr>
          <w:rFonts w:ascii="Verdana" w:hAnsi="Verdana"/>
          <w:bCs/>
        </w:rPr>
        <w:t>Things are due when they are due. If you have an University approved absence</w:t>
      </w:r>
      <w:r w:rsidR="00A47578">
        <w:rPr>
          <w:rFonts w:ascii="Verdana" w:hAnsi="Verdana"/>
          <w:bCs/>
        </w:rPr>
        <w:t xml:space="preserve"> on the date an assignment is due you are expected to upload it to Blackboard before you leave, not after. </w:t>
      </w:r>
      <w:r w:rsidR="00F64A17">
        <w:rPr>
          <w:rFonts w:ascii="Verdana" w:hAnsi="Verdana"/>
          <w:bCs/>
        </w:rPr>
        <w:t>If you know in advance there will be an issue getting an assignment in on time</w:t>
      </w:r>
      <w:r w:rsidR="005132F1">
        <w:rPr>
          <w:rFonts w:ascii="Verdana" w:hAnsi="Verdana"/>
          <w:bCs/>
        </w:rPr>
        <w:t xml:space="preserve"> speak with me to make arrangements. Late work will be accepted, although</w:t>
      </w:r>
      <w:r w:rsidR="00A64D49">
        <w:rPr>
          <w:rFonts w:ascii="Verdana" w:hAnsi="Verdana"/>
          <w:bCs/>
        </w:rPr>
        <w:t xml:space="preserve"> with reduced credit. Late weekly posts will </w:t>
      </w:r>
      <w:r w:rsidR="00FF5CA7">
        <w:rPr>
          <w:rFonts w:ascii="Verdana" w:hAnsi="Verdana"/>
          <w:bCs/>
        </w:rPr>
        <w:t>offer</w:t>
      </w:r>
      <w:r w:rsidR="00A64D49">
        <w:rPr>
          <w:rFonts w:ascii="Verdana" w:hAnsi="Verdana"/>
          <w:bCs/>
        </w:rPr>
        <w:t xml:space="preserve"> 50%</w:t>
      </w:r>
      <w:r w:rsidR="00FF5CA7">
        <w:rPr>
          <w:rFonts w:ascii="Verdana" w:hAnsi="Verdana"/>
          <w:bCs/>
        </w:rPr>
        <w:t xml:space="preserve"> maximum credit. Late papers will lose points per day they are late.</w:t>
      </w:r>
      <w:r w:rsidR="00FC72C0">
        <w:rPr>
          <w:rFonts w:ascii="Verdana" w:hAnsi="Verdana"/>
          <w:bCs/>
        </w:rPr>
        <w:t xml:space="preserve"> Final papers are due at the end of the last day of exams, and therefore cannot be late.</w:t>
      </w:r>
    </w:p>
    <w:p w14:paraId="07915E55" w14:textId="77777777" w:rsidR="00B530B8" w:rsidRPr="00B530B8" w:rsidRDefault="00B530B8" w:rsidP="00B530B8">
      <w:pPr>
        <w:spacing w:after="0" w:line="240" w:lineRule="auto"/>
        <w:contextualSpacing/>
        <w:rPr>
          <w:rFonts w:ascii="Verdana" w:eastAsia="Times New Roman" w:hAnsi="Verdana" w:cs="Times New Roman"/>
          <w:color w:val="000000"/>
        </w:rPr>
      </w:pPr>
    </w:p>
    <w:p w14:paraId="6EDC8AAA" w14:textId="77777777" w:rsidR="00B530B8" w:rsidRPr="00B530B8" w:rsidRDefault="00B530B8" w:rsidP="00B530B8">
      <w:pPr>
        <w:spacing w:after="0" w:line="240" w:lineRule="auto"/>
        <w:contextualSpacing/>
        <w:rPr>
          <w:rFonts w:ascii="Verdana" w:eastAsia="Times New Roman" w:hAnsi="Verdana" w:cs="Times New Roman"/>
          <w:color w:val="000000"/>
        </w:rPr>
      </w:pPr>
      <w:r w:rsidRPr="00B530B8">
        <w:rPr>
          <w:rFonts w:ascii="Verdana" w:eastAsia="Times New Roman" w:hAnsi="Verdana" w:cs="Times New Roman"/>
          <w:b/>
          <w:color w:val="000000"/>
        </w:rPr>
        <w:t>Academic Integrity</w:t>
      </w:r>
    </w:p>
    <w:p w14:paraId="7C7C7A51" w14:textId="225E93D6" w:rsidR="00357CDB" w:rsidRDefault="00B530B8" w:rsidP="00357CDB">
      <w:pPr>
        <w:spacing w:line="240" w:lineRule="auto"/>
        <w:contextualSpacing/>
        <w:rPr>
          <w:rFonts w:ascii="Verdana" w:hAnsi="Verdana"/>
          <w:bCs/>
        </w:rPr>
      </w:pPr>
      <w:r w:rsidRPr="00B530B8">
        <w:rPr>
          <w:rFonts w:ascii="Verdana" w:eastAsia="Times New Roman" w:hAnsi="Verdana" w:cs="Times New Roman"/>
          <w:color w:val="000000"/>
        </w:rPr>
        <w:t>Academic integrity is of the utmost importance. Blatant plagiarism will result in a zero for the assignment and an Academic Integrity Violation report. “Accidental” plagiarism such as not correctly citing a source will result in a minimum 50% deduction of credit. A second violation of any type will result in automatic failure. Direct quotations, indirect quotations, paraphrases, ideas, facts, etc. all must be cited. When in doubt, ASK. This is not a risk you want to take.</w:t>
      </w:r>
      <w:r w:rsidR="00357CDB">
        <w:rPr>
          <w:rFonts w:ascii="Verdana" w:eastAsia="Times New Roman" w:hAnsi="Verdana" w:cs="Times New Roman"/>
          <w:color w:val="000000"/>
        </w:rPr>
        <w:t xml:space="preserve"> </w:t>
      </w:r>
      <w:r w:rsidR="00357CDB">
        <w:rPr>
          <w:rFonts w:ascii="Verdana" w:hAnsi="Verdana"/>
          <w:bCs/>
        </w:rPr>
        <w:t>Email me an image of religion in America by 9/13 for 2% extra credit.</w:t>
      </w:r>
    </w:p>
    <w:p w14:paraId="0479237E" w14:textId="77777777" w:rsidR="00B530B8" w:rsidRPr="00B530B8" w:rsidRDefault="00B530B8" w:rsidP="00B530B8">
      <w:pPr>
        <w:spacing w:after="0" w:line="240" w:lineRule="auto"/>
        <w:contextualSpacing/>
        <w:rPr>
          <w:rFonts w:ascii="Verdana" w:eastAsia="Times New Roman" w:hAnsi="Verdana" w:cs="Times New Roman"/>
          <w:b/>
          <w:color w:val="000000"/>
        </w:rPr>
      </w:pPr>
      <w:r w:rsidRPr="00B530B8">
        <w:rPr>
          <w:rFonts w:ascii="Verdana" w:eastAsia="Times New Roman" w:hAnsi="Verdana" w:cs="Times New Roman"/>
          <w:b/>
          <w:color w:val="000000"/>
        </w:rPr>
        <w:t>Course Repeat</w:t>
      </w:r>
    </w:p>
    <w:p w14:paraId="3653425C" w14:textId="067BF53E" w:rsidR="00B530B8" w:rsidRPr="00B530B8" w:rsidRDefault="00405C02" w:rsidP="00B530B8">
      <w:pPr>
        <w:spacing w:after="0" w:line="240" w:lineRule="auto"/>
        <w:contextualSpacing/>
        <w:rPr>
          <w:rFonts w:ascii="Verdana" w:eastAsia="Times New Roman" w:hAnsi="Verdana" w:cs="Times New Roman"/>
          <w:color w:val="000000"/>
        </w:rPr>
      </w:pPr>
      <w:r>
        <w:rPr>
          <w:rFonts w:ascii="Verdana" w:eastAsia="Times New Roman" w:hAnsi="Verdana" w:cs="Times New Roman"/>
          <w:color w:val="000000"/>
        </w:rPr>
        <w:t>Students may not repeat this</w:t>
      </w:r>
      <w:r w:rsidR="00B530B8" w:rsidRPr="00B530B8">
        <w:rPr>
          <w:rFonts w:ascii="Verdana" w:eastAsia="Times New Roman" w:hAnsi="Verdana" w:cs="Times New Roman"/>
          <w:color w:val="000000"/>
        </w:rPr>
        <w:t xml:space="preserve"> course more than once without prior permission of the Academic Standards Committee.</w:t>
      </w:r>
    </w:p>
    <w:p w14:paraId="332595FE" w14:textId="77777777" w:rsidR="00B530B8" w:rsidRPr="00B530B8" w:rsidRDefault="00B530B8" w:rsidP="00B530B8">
      <w:pPr>
        <w:spacing w:after="0" w:line="240" w:lineRule="auto"/>
        <w:contextualSpacing/>
        <w:rPr>
          <w:rFonts w:ascii="Verdana" w:eastAsia="Times New Roman" w:hAnsi="Verdana" w:cs="Times New Roman"/>
          <w:color w:val="000000"/>
        </w:rPr>
      </w:pPr>
    </w:p>
    <w:p w14:paraId="43F8118E" w14:textId="77777777" w:rsidR="00B530B8" w:rsidRPr="00B530B8" w:rsidRDefault="00B530B8" w:rsidP="00B530B8">
      <w:pPr>
        <w:spacing w:after="0" w:line="240" w:lineRule="auto"/>
        <w:contextualSpacing/>
        <w:rPr>
          <w:rFonts w:ascii="Verdana" w:eastAsia="Times New Roman" w:hAnsi="Verdana" w:cs="Times New Roman"/>
          <w:color w:val="000000"/>
        </w:rPr>
      </w:pPr>
      <w:r w:rsidRPr="00B530B8">
        <w:rPr>
          <w:rFonts w:ascii="Verdana" w:eastAsia="Times New Roman" w:hAnsi="Verdana" w:cs="Times New Roman"/>
          <w:b/>
          <w:color w:val="000000"/>
        </w:rPr>
        <w:t>Disability Statement</w:t>
      </w:r>
    </w:p>
    <w:p w14:paraId="3B14423E" w14:textId="43E4A199" w:rsidR="00B530B8" w:rsidRPr="00B530B8" w:rsidRDefault="00B530B8" w:rsidP="00B530B8">
      <w:pPr>
        <w:spacing w:after="0" w:line="240" w:lineRule="auto"/>
        <w:contextualSpacing/>
        <w:rPr>
          <w:rFonts w:ascii="Verdana" w:eastAsia="Times New Roman" w:hAnsi="Verdana" w:cs="Times New Roman"/>
          <w:color w:val="000000"/>
        </w:rPr>
      </w:pPr>
      <w:r w:rsidRPr="00B530B8">
        <w:rPr>
          <w:rFonts w:ascii="Verdana" w:eastAsia="Times New Roman" w:hAnsi="Verdana" w:cs="Times New Roman"/>
          <w:color w:val="000000"/>
        </w:rPr>
        <w:t>This course is in compliance with Towson University policies for students with disabilities.</w:t>
      </w:r>
      <w:r w:rsidR="006C7BA5">
        <w:rPr>
          <w:rFonts w:ascii="Verdana" w:eastAsia="Times New Roman" w:hAnsi="Verdana" w:cs="Times New Roman"/>
          <w:color w:val="000000"/>
        </w:rPr>
        <w:t xml:space="preserve"> </w:t>
      </w:r>
      <w:r w:rsidRPr="00B530B8">
        <w:rPr>
          <w:rFonts w:ascii="Verdana" w:eastAsia="Times New Roman" w:hAnsi="Verdana" w:cs="Times New Roman"/>
          <w:color w:val="000000"/>
        </w:rPr>
        <w:t>Students with disabilities are encouraged to register with Disability Support Services (DSS), 7720 York Road, Suite 232, 410-704-2638 (Voice) or 410-704-4423 (TDD). Students who expect that they have a disability but do not have documentation are encouraged to contact DSS for advice on how to obtain appropriate evaluation. A memo from DSS authorizing your accommodation is needed before any accommodation can be made.</w:t>
      </w:r>
    </w:p>
    <w:p w14:paraId="133E0C9C" w14:textId="77777777" w:rsidR="00B530B8" w:rsidRPr="00B530B8" w:rsidRDefault="00B530B8" w:rsidP="00B530B8">
      <w:pPr>
        <w:spacing w:after="0" w:line="240" w:lineRule="auto"/>
        <w:contextualSpacing/>
        <w:rPr>
          <w:rFonts w:ascii="Verdana" w:eastAsia="Times New Roman" w:hAnsi="Verdana" w:cs="Times New Roman"/>
          <w:b/>
          <w:bCs/>
          <w:color w:val="000000"/>
        </w:rPr>
      </w:pPr>
    </w:p>
    <w:p w14:paraId="4E76661B" w14:textId="616E50E1" w:rsidR="00B530B8" w:rsidRPr="00B530B8" w:rsidRDefault="00B530B8" w:rsidP="00B530B8">
      <w:pPr>
        <w:autoSpaceDE w:val="0"/>
        <w:autoSpaceDN w:val="0"/>
        <w:adjustRightInd w:val="0"/>
        <w:spacing w:after="0" w:line="240" w:lineRule="auto"/>
        <w:rPr>
          <w:rFonts w:ascii="Verdana" w:eastAsia="Times New Roman" w:hAnsi="Verdana" w:cstheme="minorHAnsi"/>
          <w:b/>
          <w:color w:val="000000"/>
        </w:rPr>
      </w:pPr>
      <w:r w:rsidRPr="00B530B8">
        <w:rPr>
          <w:rFonts w:ascii="Verdana" w:eastAsia="Times New Roman" w:hAnsi="Verdana" w:cstheme="minorHAnsi"/>
          <w:b/>
          <w:color w:val="000000"/>
        </w:rPr>
        <w:t>Class Courtesy</w:t>
      </w:r>
    </w:p>
    <w:p w14:paraId="2F3804CF" w14:textId="77777777" w:rsidR="00B530B8" w:rsidRPr="00B530B8" w:rsidRDefault="00B530B8" w:rsidP="00B530B8">
      <w:pPr>
        <w:spacing w:after="0" w:line="240" w:lineRule="auto"/>
        <w:contextualSpacing/>
        <w:rPr>
          <w:rFonts w:ascii="Verdana" w:eastAsia="Times New Roman" w:hAnsi="Verdana" w:cstheme="minorHAnsi"/>
          <w:color w:val="000000"/>
        </w:rPr>
      </w:pPr>
      <w:r w:rsidRPr="00B530B8">
        <w:rPr>
          <w:rFonts w:ascii="Verdana" w:eastAsia="Times New Roman" w:hAnsi="Verdana" w:cstheme="minorHAnsi"/>
          <w:color w:val="000000"/>
        </w:rPr>
        <w:t>All students are expected to follow simple rules of academic courtesy with respect to fellow students and instructors. Please come to class on time to avoid disrupting the class. Once class begins, you must refrain from personal conversations. You must put away all non-course reading materials (e.g. newspapers). Turn off and put away all cell phones. Refrain from using tablets or computers for any non-course related activities. Please avoid premature preparations to leave class; I will let you know when class is over. Eating and drinking are allowed unless they are a distraction due to noise, smell, or space requirements. You may be asked to leave the class for the day if you do not follow these rules.</w:t>
      </w:r>
    </w:p>
    <w:p w14:paraId="131D3B5D" w14:textId="77777777" w:rsidR="00B530B8" w:rsidRPr="00B530B8" w:rsidRDefault="00B530B8" w:rsidP="00B530B8">
      <w:pPr>
        <w:spacing w:after="0" w:line="240" w:lineRule="auto"/>
        <w:contextualSpacing/>
        <w:rPr>
          <w:rFonts w:ascii="Verdana" w:eastAsia="Times New Roman" w:hAnsi="Verdana" w:cs="Times New Roman"/>
          <w:color w:val="000000"/>
        </w:rPr>
      </w:pPr>
    </w:p>
    <w:p w14:paraId="637B212B" w14:textId="5C7C0824" w:rsidR="00B530B8" w:rsidRPr="00B530B8" w:rsidRDefault="00B530B8" w:rsidP="00B530B8">
      <w:pPr>
        <w:autoSpaceDE w:val="0"/>
        <w:autoSpaceDN w:val="0"/>
        <w:adjustRightInd w:val="0"/>
        <w:spacing w:after="0" w:line="240" w:lineRule="auto"/>
        <w:rPr>
          <w:rFonts w:ascii="Verdana" w:eastAsia="Times New Roman" w:hAnsi="Verdana" w:cstheme="minorHAnsi"/>
          <w:b/>
          <w:bCs/>
          <w:color w:val="000000"/>
        </w:rPr>
      </w:pPr>
      <w:r w:rsidRPr="00B530B8">
        <w:rPr>
          <w:rFonts w:ascii="Verdana" w:eastAsia="Times New Roman" w:hAnsi="Verdana" w:cstheme="minorHAnsi"/>
          <w:b/>
          <w:bCs/>
          <w:color w:val="000000"/>
        </w:rPr>
        <w:t>Grading Scale (XX.5 and above rounds up, XX.4 and below rounds down):</w:t>
      </w:r>
    </w:p>
    <w:p w14:paraId="32189706" w14:textId="77777777" w:rsidR="00CE449B" w:rsidRDefault="00CE449B" w:rsidP="00B530B8">
      <w:pPr>
        <w:autoSpaceDE w:val="0"/>
        <w:autoSpaceDN w:val="0"/>
        <w:adjustRightInd w:val="0"/>
        <w:spacing w:after="0" w:line="240" w:lineRule="auto"/>
        <w:rPr>
          <w:rFonts w:ascii="Verdana" w:eastAsia="Times New Roman" w:hAnsi="Verdana" w:cstheme="minorHAnsi"/>
          <w:b/>
          <w:bCs/>
          <w:color w:val="000000"/>
        </w:rPr>
        <w:sectPr w:rsidR="00CE449B" w:rsidSect="00D87AF2">
          <w:type w:val="continuous"/>
          <w:pgSz w:w="12240" w:h="15840"/>
          <w:pgMar w:top="1440" w:right="1440" w:bottom="1440" w:left="1440" w:header="720" w:footer="720" w:gutter="0"/>
          <w:cols w:space="720"/>
          <w:docGrid w:linePitch="360"/>
        </w:sectPr>
      </w:pPr>
    </w:p>
    <w:p w14:paraId="75AAAAB8" w14:textId="1805D066" w:rsidR="00B530B8" w:rsidRPr="00B530B8" w:rsidRDefault="00B530B8" w:rsidP="00B530B8">
      <w:pPr>
        <w:autoSpaceDE w:val="0"/>
        <w:autoSpaceDN w:val="0"/>
        <w:adjustRightInd w:val="0"/>
        <w:spacing w:after="0" w:line="240" w:lineRule="auto"/>
        <w:rPr>
          <w:rFonts w:ascii="Verdana" w:eastAsia="Times New Roman" w:hAnsi="Verdana" w:cstheme="minorHAnsi"/>
          <w:b/>
          <w:bCs/>
          <w:color w:val="000000"/>
        </w:rPr>
      </w:pPr>
      <w:r w:rsidRPr="00B530B8">
        <w:rPr>
          <w:rFonts w:ascii="Verdana" w:eastAsia="Times New Roman" w:hAnsi="Verdana" w:cstheme="minorHAnsi"/>
          <w:b/>
          <w:bCs/>
          <w:color w:val="000000"/>
        </w:rPr>
        <w:t>A: 94-100</w:t>
      </w:r>
    </w:p>
    <w:p w14:paraId="2F644743" w14:textId="77777777" w:rsidR="00B530B8" w:rsidRPr="00B530B8" w:rsidRDefault="00B530B8" w:rsidP="00B530B8">
      <w:pPr>
        <w:autoSpaceDE w:val="0"/>
        <w:autoSpaceDN w:val="0"/>
        <w:adjustRightInd w:val="0"/>
        <w:spacing w:after="0" w:line="240" w:lineRule="auto"/>
        <w:rPr>
          <w:rFonts w:ascii="Verdana" w:eastAsia="Times New Roman" w:hAnsi="Verdana" w:cstheme="minorHAnsi"/>
          <w:b/>
          <w:bCs/>
          <w:color w:val="000000"/>
        </w:rPr>
      </w:pPr>
      <w:r w:rsidRPr="00B530B8">
        <w:rPr>
          <w:rFonts w:ascii="Verdana" w:eastAsia="Times New Roman" w:hAnsi="Verdana" w:cstheme="minorHAnsi"/>
          <w:b/>
          <w:bCs/>
          <w:color w:val="000000"/>
        </w:rPr>
        <w:t>A-: 90-93</w:t>
      </w:r>
    </w:p>
    <w:p w14:paraId="350E96E7" w14:textId="77777777" w:rsidR="00B530B8" w:rsidRPr="00B530B8" w:rsidRDefault="00B530B8" w:rsidP="00B530B8">
      <w:pPr>
        <w:autoSpaceDE w:val="0"/>
        <w:autoSpaceDN w:val="0"/>
        <w:adjustRightInd w:val="0"/>
        <w:spacing w:after="0" w:line="240" w:lineRule="auto"/>
        <w:rPr>
          <w:rFonts w:ascii="Verdana" w:eastAsia="Times New Roman" w:hAnsi="Verdana" w:cstheme="minorHAnsi"/>
          <w:b/>
          <w:bCs/>
          <w:color w:val="000000"/>
        </w:rPr>
      </w:pPr>
      <w:r w:rsidRPr="00B530B8">
        <w:rPr>
          <w:rFonts w:ascii="Verdana" w:eastAsia="Times New Roman" w:hAnsi="Verdana" w:cstheme="minorHAnsi"/>
          <w:b/>
          <w:bCs/>
          <w:color w:val="000000"/>
        </w:rPr>
        <w:t>B+: 87-89</w:t>
      </w:r>
    </w:p>
    <w:p w14:paraId="0BBFF34A" w14:textId="77777777" w:rsidR="00B530B8" w:rsidRPr="00B530B8" w:rsidRDefault="00B530B8" w:rsidP="00B530B8">
      <w:pPr>
        <w:autoSpaceDE w:val="0"/>
        <w:autoSpaceDN w:val="0"/>
        <w:adjustRightInd w:val="0"/>
        <w:spacing w:after="0" w:line="240" w:lineRule="auto"/>
        <w:rPr>
          <w:rFonts w:ascii="Verdana" w:eastAsia="Times New Roman" w:hAnsi="Verdana" w:cstheme="minorHAnsi"/>
          <w:b/>
          <w:bCs/>
          <w:color w:val="000000"/>
        </w:rPr>
      </w:pPr>
      <w:r w:rsidRPr="00B530B8">
        <w:rPr>
          <w:rFonts w:ascii="Verdana" w:eastAsia="Times New Roman" w:hAnsi="Verdana" w:cstheme="minorHAnsi"/>
          <w:b/>
          <w:bCs/>
          <w:color w:val="000000"/>
        </w:rPr>
        <w:t>B: 84-86</w:t>
      </w:r>
    </w:p>
    <w:p w14:paraId="5DE5096A" w14:textId="77777777" w:rsidR="00B530B8" w:rsidRPr="00B530B8" w:rsidRDefault="00B530B8" w:rsidP="00B530B8">
      <w:pPr>
        <w:autoSpaceDE w:val="0"/>
        <w:autoSpaceDN w:val="0"/>
        <w:adjustRightInd w:val="0"/>
        <w:spacing w:after="0" w:line="240" w:lineRule="auto"/>
        <w:rPr>
          <w:rFonts w:ascii="Verdana" w:eastAsia="Times New Roman" w:hAnsi="Verdana" w:cstheme="minorHAnsi"/>
          <w:b/>
          <w:bCs/>
          <w:color w:val="000000"/>
        </w:rPr>
      </w:pPr>
      <w:r w:rsidRPr="00B530B8">
        <w:rPr>
          <w:rFonts w:ascii="Verdana" w:eastAsia="Times New Roman" w:hAnsi="Verdana" w:cstheme="minorHAnsi"/>
          <w:b/>
          <w:bCs/>
          <w:color w:val="000000"/>
        </w:rPr>
        <w:t>B-: 80-83</w:t>
      </w:r>
    </w:p>
    <w:p w14:paraId="4EE18BDC" w14:textId="07D9AADE" w:rsidR="00CE449B" w:rsidRDefault="00AA0B5B" w:rsidP="00B530B8">
      <w:pPr>
        <w:autoSpaceDE w:val="0"/>
        <w:autoSpaceDN w:val="0"/>
        <w:adjustRightInd w:val="0"/>
        <w:spacing w:after="0" w:line="240" w:lineRule="auto"/>
        <w:rPr>
          <w:rFonts w:ascii="Verdana" w:eastAsia="Times New Roman" w:hAnsi="Verdana" w:cstheme="minorHAnsi"/>
          <w:b/>
          <w:bCs/>
          <w:color w:val="000000"/>
        </w:rPr>
      </w:pPr>
      <w:r>
        <w:rPr>
          <w:rFonts w:ascii="Verdana" w:eastAsia="Times New Roman" w:hAnsi="Verdana" w:cstheme="minorHAnsi"/>
          <w:b/>
          <w:bCs/>
          <w:color w:val="000000"/>
        </w:rPr>
        <w:t>C+: 76</w:t>
      </w:r>
      <w:r w:rsidR="00B530B8" w:rsidRPr="00B530B8">
        <w:rPr>
          <w:rFonts w:ascii="Verdana" w:eastAsia="Times New Roman" w:hAnsi="Verdana" w:cstheme="minorHAnsi"/>
          <w:b/>
          <w:bCs/>
          <w:color w:val="000000"/>
        </w:rPr>
        <w:t>-79</w:t>
      </w:r>
    </w:p>
    <w:p w14:paraId="42FC41B3" w14:textId="4CD96392" w:rsidR="00B530B8" w:rsidRPr="00B530B8" w:rsidRDefault="00B530B8" w:rsidP="00B530B8">
      <w:pPr>
        <w:autoSpaceDE w:val="0"/>
        <w:autoSpaceDN w:val="0"/>
        <w:adjustRightInd w:val="0"/>
        <w:spacing w:after="0" w:line="240" w:lineRule="auto"/>
        <w:rPr>
          <w:rFonts w:ascii="Verdana" w:eastAsia="Times New Roman" w:hAnsi="Verdana" w:cstheme="minorHAnsi"/>
          <w:b/>
          <w:bCs/>
          <w:color w:val="000000"/>
        </w:rPr>
      </w:pPr>
      <w:r w:rsidRPr="00B530B8">
        <w:rPr>
          <w:rFonts w:ascii="Verdana" w:eastAsia="Times New Roman" w:hAnsi="Verdana" w:cstheme="minorHAnsi"/>
          <w:b/>
          <w:bCs/>
          <w:color w:val="000000"/>
        </w:rPr>
        <w:t xml:space="preserve">C: </w:t>
      </w:r>
      <w:r w:rsidR="00AA0B5B">
        <w:rPr>
          <w:rFonts w:ascii="Verdana" w:eastAsia="Times New Roman" w:hAnsi="Verdana" w:cstheme="minorHAnsi"/>
          <w:b/>
          <w:bCs/>
          <w:color w:val="000000"/>
        </w:rPr>
        <w:t>70-75</w:t>
      </w:r>
    </w:p>
    <w:p w14:paraId="2D3A51B2" w14:textId="00B5AFB2" w:rsidR="00B530B8" w:rsidRPr="00B530B8" w:rsidRDefault="00D87AF2" w:rsidP="00B530B8">
      <w:pPr>
        <w:autoSpaceDE w:val="0"/>
        <w:autoSpaceDN w:val="0"/>
        <w:adjustRightInd w:val="0"/>
        <w:spacing w:after="0" w:line="240" w:lineRule="auto"/>
        <w:rPr>
          <w:rFonts w:ascii="Verdana" w:eastAsia="Times New Roman" w:hAnsi="Verdana" w:cstheme="minorHAnsi"/>
          <w:b/>
          <w:bCs/>
          <w:color w:val="000000"/>
        </w:rPr>
      </w:pPr>
      <w:r>
        <w:rPr>
          <w:rFonts w:ascii="Verdana" w:eastAsia="Times New Roman" w:hAnsi="Verdana" w:cstheme="minorHAnsi"/>
          <w:b/>
          <w:bCs/>
          <w:color w:val="000000"/>
        </w:rPr>
        <w:t>D+: 66</w:t>
      </w:r>
      <w:r w:rsidR="00B530B8" w:rsidRPr="00B530B8">
        <w:rPr>
          <w:rFonts w:ascii="Verdana" w:eastAsia="Times New Roman" w:hAnsi="Verdana" w:cstheme="minorHAnsi"/>
          <w:b/>
          <w:bCs/>
          <w:color w:val="000000"/>
        </w:rPr>
        <w:t>-69</w:t>
      </w:r>
    </w:p>
    <w:p w14:paraId="315CE318" w14:textId="656BC663" w:rsidR="00B530B8" w:rsidRPr="00B530B8" w:rsidRDefault="00D87AF2" w:rsidP="00B530B8">
      <w:pPr>
        <w:autoSpaceDE w:val="0"/>
        <w:autoSpaceDN w:val="0"/>
        <w:adjustRightInd w:val="0"/>
        <w:spacing w:after="0" w:line="240" w:lineRule="auto"/>
        <w:rPr>
          <w:rFonts w:ascii="Verdana" w:eastAsia="Times New Roman" w:hAnsi="Verdana" w:cstheme="minorHAnsi"/>
          <w:b/>
          <w:bCs/>
          <w:color w:val="000000"/>
        </w:rPr>
      </w:pPr>
      <w:r>
        <w:rPr>
          <w:rFonts w:ascii="Verdana" w:eastAsia="Times New Roman" w:hAnsi="Verdana" w:cstheme="minorHAnsi"/>
          <w:b/>
          <w:bCs/>
          <w:color w:val="000000"/>
        </w:rPr>
        <w:t>D: 60-65</w:t>
      </w:r>
    </w:p>
    <w:p w14:paraId="7D06FD1D" w14:textId="7046453E" w:rsidR="001C204D" w:rsidRPr="00863704" w:rsidRDefault="00B530B8" w:rsidP="00B530B8">
      <w:pPr>
        <w:contextualSpacing/>
        <w:rPr>
          <w:rFonts w:ascii="Verdana" w:eastAsia="Times New Roman" w:hAnsi="Verdana" w:cstheme="minorHAnsi"/>
          <w:b/>
          <w:bCs/>
          <w:color w:val="000000"/>
        </w:rPr>
        <w:sectPr w:rsidR="001C204D" w:rsidRPr="00863704" w:rsidSect="00CE449B">
          <w:type w:val="continuous"/>
          <w:pgSz w:w="12240" w:h="15840"/>
          <w:pgMar w:top="1440" w:right="1440" w:bottom="1440" w:left="1440" w:header="720" w:footer="720" w:gutter="0"/>
          <w:cols w:num="2" w:space="720"/>
          <w:docGrid w:linePitch="360"/>
        </w:sectPr>
      </w:pPr>
      <w:r w:rsidRPr="00B530B8">
        <w:rPr>
          <w:rFonts w:ascii="Verdana" w:eastAsia="Times New Roman" w:hAnsi="Verdana" w:cstheme="minorHAnsi"/>
          <w:b/>
          <w:bCs/>
          <w:color w:val="000000"/>
        </w:rPr>
        <w:t>F: 59 and belo</w:t>
      </w:r>
      <w:r w:rsidR="00874E15">
        <w:rPr>
          <w:rFonts w:ascii="Verdana" w:eastAsia="Times New Roman" w:hAnsi="Verdana" w:cstheme="minorHAnsi"/>
          <w:b/>
          <w:bCs/>
          <w:color w:val="000000"/>
        </w:rPr>
        <w:t>w</w:t>
      </w:r>
    </w:p>
    <w:p w14:paraId="234C79CF" w14:textId="77777777" w:rsidR="00863704" w:rsidRDefault="00863704">
      <w:pPr>
        <w:rPr>
          <w:rFonts w:ascii="Verdana" w:hAnsi="Verdana"/>
          <w:b/>
        </w:rPr>
      </w:pPr>
    </w:p>
    <w:sectPr w:rsidR="00863704" w:rsidSect="001C204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93A4" w14:textId="77777777" w:rsidR="001E3DF1" w:rsidRDefault="001E3DF1" w:rsidP="002067E4">
      <w:pPr>
        <w:spacing w:after="0" w:line="240" w:lineRule="auto"/>
      </w:pPr>
      <w:r>
        <w:separator/>
      </w:r>
    </w:p>
  </w:endnote>
  <w:endnote w:type="continuationSeparator" w:id="0">
    <w:p w14:paraId="52C50B25" w14:textId="77777777" w:rsidR="001E3DF1" w:rsidRDefault="001E3DF1" w:rsidP="0020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1EC1" w14:textId="77777777" w:rsidR="001E3DF1" w:rsidRDefault="001E3DF1" w:rsidP="002067E4">
      <w:pPr>
        <w:spacing w:after="0" w:line="240" w:lineRule="auto"/>
      </w:pPr>
      <w:r>
        <w:separator/>
      </w:r>
    </w:p>
  </w:footnote>
  <w:footnote w:type="continuationSeparator" w:id="0">
    <w:p w14:paraId="43476C82" w14:textId="77777777" w:rsidR="001E3DF1" w:rsidRDefault="001E3DF1" w:rsidP="00206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A04"/>
    <w:multiLevelType w:val="hybridMultilevel"/>
    <w:tmpl w:val="6534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62FC8"/>
    <w:multiLevelType w:val="hybridMultilevel"/>
    <w:tmpl w:val="9112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97C6C"/>
    <w:multiLevelType w:val="hybridMultilevel"/>
    <w:tmpl w:val="9E7095F6"/>
    <w:lvl w:ilvl="0" w:tplc="F3549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9F156D"/>
    <w:multiLevelType w:val="hybridMultilevel"/>
    <w:tmpl w:val="D6785F34"/>
    <w:lvl w:ilvl="0" w:tplc="D8A6F05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89"/>
    <w:rsid w:val="000218F5"/>
    <w:rsid w:val="00022158"/>
    <w:rsid w:val="000251B6"/>
    <w:rsid w:val="000258A9"/>
    <w:rsid w:val="00026FB5"/>
    <w:rsid w:val="00042D7C"/>
    <w:rsid w:val="000758DD"/>
    <w:rsid w:val="000822DA"/>
    <w:rsid w:val="00087400"/>
    <w:rsid w:val="00091E78"/>
    <w:rsid w:val="00093032"/>
    <w:rsid w:val="0009387B"/>
    <w:rsid w:val="000A30FE"/>
    <w:rsid w:val="000B29E9"/>
    <w:rsid w:val="000B2AD7"/>
    <w:rsid w:val="000B55E2"/>
    <w:rsid w:val="000C07B8"/>
    <w:rsid w:val="000D7AF8"/>
    <w:rsid w:val="0010044A"/>
    <w:rsid w:val="00100FE8"/>
    <w:rsid w:val="00126784"/>
    <w:rsid w:val="001302F3"/>
    <w:rsid w:val="001343C0"/>
    <w:rsid w:val="0013579E"/>
    <w:rsid w:val="00144FAD"/>
    <w:rsid w:val="0015501C"/>
    <w:rsid w:val="00156CAD"/>
    <w:rsid w:val="001839B5"/>
    <w:rsid w:val="00195417"/>
    <w:rsid w:val="001A4E50"/>
    <w:rsid w:val="001C1F3A"/>
    <w:rsid w:val="001C204D"/>
    <w:rsid w:val="001E3DF1"/>
    <w:rsid w:val="001F1415"/>
    <w:rsid w:val="001F387B"/>
    <w:rsid w:val="002067E4"/>
    <w:rsid w:val="00213229"/>
    <w:rsid w:val="00214445"/>
    <w:rsid w:val="002153AE"/>
    <w:rsid w:val="00220643"/>
    <w:rsid w:val="0022661A"/>
    <w:rsid w:val="00227402"/>
    <w:rsid w:val="00236EB1"/>
    <w:rsid w:val="00240204"/>
    <w:rsid w:val="00246200"/>
    <w:rsid w:val="00263D13"/>
    <w:rsid w:val="002674A7"/>
    <w:rsid w:val="00267EF1"/>
    <w:rsid w:val="0027436E"/>
    <w:rsid w:val="002A6657"/>
    <w:rsid w:val="002B04A5"/>
    <w:rsid w:val="002C6712"/>
    <w:rsid w:val="002D06F8"/>
    <w:rsid w:val="002E0EFB"/>
    <w:rsid w:val="002F0F28"/>
    <w:rsid w:val="002F5229"/>
    <w:rsid w:val="002F6948"/>
    <w:rsid w:val="0030670F"/>
    <w:rsid w:val="00310D5F"/>
    <w:rsid w:val="00316241"/>
    <w:rsid w:val="00322A83"/>
    <w:rsid w:val="003263A2"/>
    <w:rsid w:val="00357CDB"/>
    <w:rsid w:val="003654D9"/>
    <w:rsid w:val="0037207E"/>
    <w:rsid w:val="00372195"/>
    <w:rsid w:val="003750D9"/>
    <w:rsid w:val="00377B7C"/>
    <w:rsid w:val="003A1CB6"/>
    <w:rsid w:val="003A2E56"/>
    <w:rsid w:val="003C03A7"/>
    <w:rsid w:val="003D7BCE"/>
    <w:rsid w:val="003E4265"/>
    <w:rsid w:val="003E47B4"/>
    <w:rsid w:val="003E78B8"/>
    <w:rsid w:val="003F283D"/>
    <w:rsid w:val="004012DB"/>
    <w:rsid w:val="00403863"/>
    <w:rsid w:val="00405C02"/>
    <w:rsid w:val="00421B4C"/>
    <w:rsid w:val="004355DF"/>
    <w:rsid w:val="004533CB"/>
    <w:rsid w:val="00460FB8"/>
    <w:rsid w:val="00466A82"/>
    <w:rsid w:val="0047047D"/>
    <w:rsid w:val="004737CE"/>
    <w:rsid w:val="00484944"/>
    <w:rsid w:val="00491FB1"/>
    <w:rsid w:val="004A2A2E"/>
    <w:rsid w:val="004A3107"/>
    <w:rsid w:val="004A42CD"/>
    <w:rsid w:val="004B2857"/>
    <w:rsid w:val="004C57E9"/>
    <w:rsid w:val="004D45CD"/>
    <w:rsid w:val="004D5117"/>
    <w:rsid w:val="004E5AE8"/>
    <w:rsid w:val="004F52C0"/>
    <w:rsid w:val="004F7AE6"/>
    <w:rsid w:val="00500083"/>
    <w:rsid w:val="00510810"/>
    <w:rsid w:val="005132F1"/>
    <w:rsid w:val="0052233C"/>
    <w:rsid w:val="00522A04"/>
    <w:rsid w:val="00526333"/>
    <w:rsid w:val="0053055B"/>
    <w:rsid w:val="00532EBA"/>
    <w:rsid w:val="00535D95"/>
    <w:rsid w:val="00545344"/>
    <w:rsid w:val="00562C1D"/>
    <w:rsid w:val="00564557"/>
    <w:rsid w:val="00571781"/>
    <w:rsid w:val="00574818"/>
    <w:rsid w:val="00597F59"/>
    <w:rsid w:val="005C7791"/>
    <w:rsid w:val="005D2819"/>
    <w:rsid w:val="005E709C"/>
    <w:rsid w:val="005F5DE9"/>
    <w:rsid w:val="00600113"/>
    <w:rsid w:val="006143BF"/>
    <w:rsid w:val="00622EA4"/>
    <w:rsid w:val="00630937"/>
    <w:rsid w:val="00640007"/>
    <w:rsid w:val="00650426"/>
    <w:rsid w:val="006713F1"/>
    <w:rsid w:val="006867E9"/>
    <w:rsid w:val="006A2684"/>
    <w:rsid w:val="006B69CC"/>
    <w:rsid w:val="006C7BA5"/>
    <w:rsid w:val="006C7F48"/>
    <w:rsid w:val="006D161F"/>
    <w:rsid w:val="006D1A48"/>
    <w:rsid w:val="006E1370"/>
    <w:rsid w:val="00721C85"/>
    <w:rsid w:val="00724E63"/>
    <w:rsid w:val="007323F0"/>
    <w:rsid w:val="007354B9"/>
    <w:rsid w:val="007360A7"/>
    <w:rsid w:val="00740C9B"/>
    <w:rsid w:val="00741A68"/>
    <w:rsid w:val="0075588A"/>
    <w:rsid w:val="00760511"/>
    <w:rsid w:val="00763DB9"/>
    <w:rsid w:val="0077026A"/>
    <w:rsid w:val="00776A1C"/>
    <w:rsid w:val="0077705B"/>
    <w:rsid w:val="00791420"/>
    <w:rsid w:val="00795E15"/>
    <w:rsid w:val="007A6A67"/>
    <w:rsid w:val="007B01E8"/>
    <w:rsid w:val="007B4E21"/>
    <w:rsid w:val="007C2BAD"/>
    <w:rsid w:val="007D191D"/>
    <w:rsid w:val="007D3331"/>
    <w:rsid w:val="007E2813"/>
    <w:rsid w:val="007E3082"/>
    <w:rsid w:val="007F47AA"/>
    <w:rsid w:val="007F5273"/>
    <w:rsid w:val="00814123"/>
    <w:rsid w:val="00814B71"/>
    <w:rsid w:val="00817A9A"/>
    <w:rsid w:val="00826D18"/>
    <w:rsid w:val="008279FB"/>
    <w:rsid w:val="008306AB"/>
    <w:rsid w:val="00845A85"/>
    <w:rsid w:val="00863704"/>
    <w:rsid w:val="0086419A"/>
    <w:rsid w:val="0086577E"/>
    <w:rsid w:val="00874E15"/>
    <w:rsid w:val="0088736B"/>
    <w:rsid w:val="008B33C7"/>
    <w:rsid w:val="008B4671"/>
    <w:rsid w:val="008C1E91"/>
    <w:rsid w:val="008D1618"/>
    <w:rsid w:val="008E7BCC"/>
    <w:rsid w:val="008F292D"/>
    <w:rsid w:val="00904BCA"/>
    <w:rsid w:val="00920698"/>
    <w:rsid w:val="00921688"/>
    <w:rsid w:val="00926757"/>
    <w:rsid w:val="009334A6"/>
    <w:rsid w:val="00942D63"/>
    <w:rsid w:val="00945EE3"/>
    <w:rsid w:val="009615CD"/>
    <w:rsid w:val="009676B7"/>
    <w:rsid w:val="00972D37"/>
    <w:rsid w:val="009730FC"/>
    <w:rsid w:val="00973CD4"/>
    <w:rsid w:val="00990F59"/>
    <w:rsid w:val="00992800"/>
    <w:rsid w:val="009934B5"/>
    <w:rsid w:val="00994237"/>
    <w:rsid w:val="009A7BDE"/>
    <w:rsid w:val="009D0D51"/>
    <w:rsid w:val="009E11C2"/>
    <w:rsid w:val="009E2B38"/>
    <w:rsid w:val="009E6431"/>
    <w:rsid w:val="009E74B8"/>
    <w:rsid w:val="009F730B"/>
    <w:rsid w:val="00A0157A"/>
    <w:rsid w:val="00A06B6D"/>
    <w:rsid w:val="00A16813"/>
    <w:rsid w:val="00A36123"/>
    <w:rsid w:val="00A43656"/>
    <w:rsid w:val="00A4490A"/>
    <w:rsid w:val="00A47578"/>
    <w:rsid w:val="00A64D49"/>
    <w:rsid w:val="00A709D1"/>
    <w:rsid w:val="00A76721"/>
    <w:rsid w:val="00A8519E"/>
    <w:rsid w:val="00A90DFC"/>
    <w:rsid w:val="00A9541E"/>
    <w:rsid w:val="00AA0B5B"/>
    <w:rsid w:val="00AA1E93"/>
    <w:rsid w:val="00AA3666"/>
    <w:rsid w:val="00AA7E6A"/>
    <w:rsid w:val="00AB09B5"/>
    <w:rsid w:val="00AC12E5"/>
    <w:rsid w:val="00AE5EC0"/>
    <w:rsid w:val="00AE636C"/>
    <w:rsid w:val="00AE7B03"/>
    <w:rsid w:val="00AF1214"/>
    <w:rsid w:val="00AF64EF"/>
    <w:rsid w:val="00B05ACF"/>
    <w:rsid w:val="00B530B8"/>
    <w:rsid w:val="00B56ABC"/>
    <w:rsid w:val="00B70ABB"/>
    <w:rsid w:val="00B7160D"/>
    <w:rsid w:val="00B76796"/>
    <w:rsid w:val="00B978EF"/>
    <w:rsid w:val="00BA1C21"/>
    <w:rsid w:val="00BA2152"/>
    <w:rsid w:val="00BA4F46"/>
    <w:rsid w:val="00BB2959"/>
    <w:rsid w:val="00BB4CD3"/>
    <w:rsid w:val="00BB574A"/>
    <w:rsid w:val="00BB6AEE"/>
    <w:rsid w:val="00BE1C62"/>
    <w:rsid w:val="00BE70CA"/>
    <w:rsid w:val="00BE715F"/>
    <w:rsid w:val="00BF1835"/>
    <w:rsid w:val="00C0064C"/>
    <w:rsid w:val="00C20FE7"/>
    <w:rsid w:val="00C21D3F"/>
    <w:rsid w:val="00C235AF"/>
    <w:rsid w:val="00C243E7"/>
    <w:rsid w:val="00C32776"/>
    <w:rsid w:val="00C5370C"/>
    <w:rsid w:val="00C55625"/>
    <w:rsid w:val="00C626E7"/>
    <w:rsid w:val="00C82E89"/>
    <w:rsid w:val="00CA0F83"/>
    <w:rsid w:val="00CB06FA"/>
    <w:rsid w:val="00CB5B26"/>
    <w:rsid w:val="00CD2951"/>
    <w:rsid w:val="00CE05B5"/>
    <w:rsid w:val="00CE1DBF"/>
    <w:rsid w:val="00CE449B"/>
    <w:rsid w:val="00CF4C50"/>
    <w:rsid w:val="00D13DD8"/>
    <w:rsid w:val="00D3091E"/>
    <w:rsid w:val="00D316F5"/>
    <w:rsid w:val="00D5720D"/>
    <w:rsid w:val="00D57224"/>
    <w:rsid w:val="00D66221"/>
    <w:rsid w:val="00D8564C"/>
    <w:rsid w:val="00D87AF2"/>
    <w:rsid w:val="00DA32AC"/>
    <w:rsid w:val="00DA6BC4"/>
    <w:rsid w:val="00DC4E74"/>
    <w:rsid w:val="00DF3EDF"/>
    <w:rsid w:val="00E00A94"/>
    <w:rsid w:val="00E06007"/>
    <w:rsid w:val="00E07889"/>
    <w:rsid w:val="00E107F1"/>
    <w:rsid w:val="00E269E2"/>
    <w:rsid w:val="00E3187F"/>
    <w:rsid w:val="00E35409"/>
    <w:rsid w:val="00E617E2"/>
    <w:rsid w:val="00E743A9"/>
    <w:rsid w:val="00E832C5"/>
    <w:rsid w:val="00E914DB"/>
    <w:rsid w:val="00EA4EB3"/>
    <w:rsid w:val="00EB468B"/>
    <w:rsid w:val="00ED15F9"/>
    <w:rsid w:val="00ED198C"/>
    <w:rsid w:val="00ED7DFF"/>
    <w:rsid w:val="00EF4F36"/>
    <w:rsid w:val="00F0475B"/>
    <w:rsid w:val="00F04B49"/>
    <w:rsid w:val="00F156C3"/>
    <w:rsid w:val="00F303B3"/>
    <w:rsid w:val="00F37E0F"/>
    <w:rsid w:val="00F44254"/>
    <w:rsid w:val="00F64A17"/>
    <w:rsid w:val="00F653CE"/>
    <w:rsid w:val="00F70E86"/>
    <w:rsid w:val="00F9489A"/>
    <w:rsid w:val="00FA7CF7"/>
    <w:rsid w:val="00FB4C8F"/>
    <w:rsid w:val="00FC72C0"/>
    <w:rsid w:val="00FE32DA"/>
    <w:rsid w:val="00FF4134"/>
    <w:rsid w:val="00FF5CA7"/>
    <w:rsid w:val="00FF792A"/>
    <w:rsid w:val="5B05F3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DB16C"/>
  <w15:docId w15:val="{FB9A9C33-09B1-4715-9A69-8B160BC6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E89"/>
    <w:rPr>
      <w:color w:val="0000FF" w:themeColor="hyperlink"/>
      <w:u w:val="single"/>
    </w:rPr>
  </w:style>
  <w:style w:type="paragraph" w:styleId="ListParagraph">
    <w:name w:val="List Paragraph"/>
    <w:basedOn w:val="Normal"/>
    <w:uiPriority w:val="34"/>
    <w:qFormat/>
    <w:rsid w:val="00564557"/>
    <w:pPr>
      <w:ind w:left="720"/>
      <w:contextualSpacing/>
    </w:pPr>
  </w:style>
  <w:style w:type="paragraph" w:styleId="BalloonText">
    <w:name w:val="Balloon Text"/>
    <w:basedOn w:val="Normal"/>
    <w:link w:val="BalloonTextChar"/>
    <w:uiPriority w:val="99"/>
    <w:semiHidden/>
    <w:unhideWhenUsed/>
    <w:rsid w:val="00FF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92A"/>
    <w:rPr>
      <w:rFonts w:ascii="Tahoma" w:hAnsi="Tahoma" w:cs="Tahoma"/>
      <w:sz w:val="16"/>
      <w:szCs w:val="16"/>
    </w:rPr>
  </w:style>
  <w:style w:type="paragraph" w:styleId="Header">
    <w:name w:val="header"/>
    <w:basedOn w:val="Normal"/>
    <w:link w:val="HeaderChar"/>
    <w:uiPriority w:val="99"/>
    <w:unhideWhenUsed/>
    <w:rsid w:val="0020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7E4"/>
  </w:style>
  <w:style w:type="paragraph" w:styleId="Footer">
    <w:name w:val="footer"/>
    <w:basedOn w:val="Normal"/>
    <w:link w:val="FooterChar"/>
    <w:uiPriority w:val="99"/>
    <w:unhideWhenUsed/>
    <w:rsid w:val="0020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7E4"/>
  </w:style>
  <w:style w:type="character" w:styleId="UnresolvedMention">
    <w:name w:val="Unresolved Mention"/>
    <w:basedOn w:val="DefaultParagraphFont"/>
    <w:uiPriority w:val="99"/>
    <w:semiHidden/>
    <w:unhideWhenUsed/>
    <w:rsid w:val="00A06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uther.de/en/95thesen.html" TargetMode="External"/><Relationship Id="rId3" Type="http://schemas.openxmlformats.org/officeDocument/2006/relationships/settings" Target="settings.xml"/><Relationship Id="rId7" Type="http://schemas.openxmlformats.org/officeDocument/2006/relationships/hyperlink" Target="mailto:jcaplan@tow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wson.kanopy.com/video/black-church-our-story-our-s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Caplan</dc:creator>
  <cp:lastModifiedBy>Caplan, Jennifer A.</cp:lastModifiedBy>
  <cp:revision>26</cp:revision>
  <cp:lastPrinted>2017-09-28T15:01:00Z</cp:lastPrinted>
  <dcterms:created xsi:type="dcterms:W3CDTF">2021-11-04T18:51:00Z</dcterms:created>
  <dcterms:modified xsi:type="dcterms:W3CDTF">2021-11-04T19:23:00Z</dcterms:modified>
</cp:coreProperties>
</file>